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D5" w:rsidRPr="007F604F" w:rsidRDefault="002A7DD5" w:rsidP="002A7DD5">
      <w:pPr>
        <w:pStyle w:val="21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 xml:space="preserve">Приложение № </w:t>
      </w:r>
      <w:r w:rsidRPr="007F604F">
        <w:rPr>
          <w:sz w:val="24"/>
          <w:szCs w:val="24"/>
        </w:rPr>
        <w:t>_____</w:t>
      </w:r>
    </w:p>
    <w:p w:rsidR="002A7DD5" w:rsidRPr="00EC2E11" w:rsidRDefault="002A7DD5" w:rsidP="002A7DD5">
      <w:pPr>
        <w:pStyle w:val="21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>к протоколу Правления</w:t>
      </w:r>
    </w:p>
    <w:p w:rsidR="002A7DD5" w:rsidRPr="00EC2E11" w:rsidRDefault="002A7DD5" w:rsidP="002A7DD5">
      <w:pPr>
        <w:pStyle w:val="21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 xml:space="preserve">департамента по тарифам </w:t>
      </w:r>
    </w:p>
    <w:p w:rsidR="002A7DD5" w:rsidRPr="00EC2E11" w:rsidRDefault="002A7DD5" w:rsidP="002A7DD5">
      <w:pPr>
        <w:pStyle w:val="21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>Новосибирской области</w:t>
      </w:r>
    </w:p>
    <w:p w:rsidR="002A7DD5" w:rsidRPr="00111772" w:rsidRDefault="002A7DD5" w:rsidP="002A7DD5">
      <w:pPr>
        <w:pStyle w:val="21"/>
        <w:spacing w:after="0" w:line="240" w:lineRule="auto"/>
        <w:ind w:left="6372"/>
        <w:rPr>
          <w:sz w:val="24"/>
          <w:szCs w:val="24"/>
        </w:rPr>
      </w:pPr>
      <w:r w:rsidRPr="00EC2E11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</w:t>
      </w:r>
      <w:r w:rsidRPr="00EC2E11">
        <w:rPr>
          <w:sz w:val="24"/>
          <w:szCs w:val="24"/>
        </w:rPr>
        <w:t xml:space="preserve"> № </w:t>
      </w:r>
      <w:r>
        <w:rPr>
          <w:sz w:val="24"/>
          <w:szCs w:val="24"/>
        </w:rPr>
        <w:t>____</w:t>
      </w:r>
    </w:p>
    <w:p w:rsidR="00571AB1" w:rsidRPr="002A7DD5" w:rsidRDefault="00571AB1" w:rsidP="00317AF6">
      <w:pPr>
        <w:pStyle w:val="21"/>
        <w:spacing w:after="0" w:line="240" w:lineRule="auto"/>
        <w:jc w:val="center"/>
        <w:rPr>
          <w:b/>
          <w:sz w:val="24"/>
          <w:szCs w:val="24"/>
        </w:rPr>
      </w:pPr>
    </w:p>
    <w:p w:rsidR="00547208" w:rsidRPr="002A7DD5" w:rsidRDefault="002A7DD5" w:rsidP="00317AF6">
      <w:pPr>
        <w:pStyle w:val="21"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2A7DD5">
        <w:rPr>
          <w:b/>
          <w:sz w:val="24"/>
          <w:szCs w:val="24"/>
        </w:rPr>
        <w:t>Доклад</w:t>
      </w:r>
    </w:p>
    <w:p w:rsidR="00D449E2" w:rsidRPr="002A7DD5" w:rsidRDefault="000675F3" w:rsidP="00317AF6">
      <w:pPr>
        <w:pStyle w:val="a6"/>
        <w:spacing w:after="0"/>
        <w:jc w:val="center"/>
        <w:rPr>
          <w:b/>
          <w:sz w:val="24"/>
          <w:szCs w:val="24"/>
        </w:rPr>
      </w:pPr>
      <w:r w:rsidRPr="002A7DD5">
        <w:rPr>
          <w:b/>
          <w:sz w:val="24"/>
          <w:szCs w:val="24"/>
        </w:rPr>
        <w:t xml:space="preserve">по корректировке необходимой валовой выручки и индивидуальных тарифов на услуги по передаче электрической энергии на 2021 год для </w:t>
      </w:r>
      <w:r w:rsidR="00D449E2" w:rsidRPr="002A7DD5">
        <w:rPr>
          <w:b/>
          <w:sz w:val="24"/>
          <w:szCs w:val="24"/>
        </w:rPr>
        <w:t>Общества с ограниченной ответственностью «КВТ-СЕТЬ», оказывающего услуги по передаче электрической энергии на территории Новосибирской области</w:t>
      </w:r>
    </w:p>
    <w:p w:rsidR="00547208" w:rsidRPr="002A7DD5" w:rsidRDefault="00547208" w:rsidP="00317AF6">
      <w:pPr>
        <w:pStyle w:val="21"/>
        <w:spacing w:after="0" w:line="240" w:lineRule="auto"/>
        <w:jc w:val="center"/>
        <w:rPr>
          <w:b/>
          <w:sz w:val="24"/>
          <w:szCs w:val="24"/>
        </w:rPr>
      </w:pPr>
    </w:p>
    <w:p w:rsidR="002352D1" w:rsidRPr="00E96A53" w:rsidRDefault="002352D1" w:rsidP="002352D1">
      <w:pPr>
        <w:ind w:left="57"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 Расчет НВВ с учетом п</w:t>
      </w:r>
      <w:r w:rsidRPr="00E96A53">
        <w:rPr>
          <w:b/>
          <w:i/>
          <w:sz w:val="24"/>
          <w:szCs w:val="24"/>
        </w:rPr>
        <w:t>ланируемы</w:t>
      </w:r>
      <w:r>
        <w:rPr>
          <w:b/>
          <w:i/>
          <w:sz w:val="24"/>
          <w:szCs w:val="24"/>
        </w:rPr>
        <w:t>х</w:t>
      </w:r>
      <w:r w:rsidRPr="00E96A53">
        <w:rPr>
          <w:b/>
          <w:i/>
          <w:sz w:val="24"/>
          <w:szCs w:val="24"/>
        </w:rPr>
        <w:t xml:space="preserve"> значени</w:t>
      </w:r>
      <w:r>
        <w:rPr>
          <w:b/>
          <w:i/>
          <w:sz w:val="24"/>
          <w:szCs w:val="24"/>
        </w:rPr>
        <w:t>й</w:t>
      </w:r>
      <w:r w:rsidRPr="00E96A53">
        <w:rPr>
          <w:b/>
          <w:i/>
          <w:sz w:val="24"/>
          <w:szCs w:val="24"/>
        </w:rPr>
        <w:t xml:space="preserve"> параметров расчёта тарифов в 2021 г. в том числе по полугодиям</w:t>
      </w:r>
    </w:p>
    <w:p w:rsidR="008E51EE" w:rsidRPr="002A7DD5" w:rsidRDefault="008E51EE" w:rsidP="008E51EE">
      <w:pPr>
        <w:autoSpaceDE w:val="0"/>
        <w:autoSpaceDN w:val="0"/>
        <w:adjustRightInd w:val="0"/>
        <w:ind w:left="57" w:firstLine="709"/>
        <w:jc w:val="both"/>
        <w:rPr>
          <w:bCs/>
          <w:iCs/>
          <w:sz w:val="24"/>
          <w:szCs w:val="24"/>
        </w:rPr>
      </w:pPr>
      <w:r w:rsidRPr="002A7DD5">
        <w:rPr>
          <w:bCs/>
          <w:iCs/>
          <w:sz w:val="24"/>
          <w:szCs w:val="24"/>
        </w:rPr>
        <w:t xml:space="preserve">Уточненный индекс потребительских цен на 2021 г., определенный на основании </w:t>
      </w:r>
      <w:r w:rsidRPr="002A7DD5">
        <w:rPr>
          <w:sz w:val="24"/>
          <w:szCs w:val="24"/>
        </w:rPr>
        <w:t>прогноза социально-экономического развития Российской Федерации на 2021 год и на плановый период 2022 и 2023 годов, одобренный на заседании Правительства РФ 16 сентября 2020 года</w:t>
      </w:r>
      <w:r w:rsidRPr="002A7DD5">
        <w:rPr>
          <w:bCs/>
          <w:iCs/>
          <w:sz w:val="24"/>
          <w:szCs w:val="24"/>
        </w:rPr>
        <w:t xml:space="preserve"> по данным Минэкономразвития России, (далее ИПЦ) составляет 103,6%.</w:t>
      </w:r>
    </w:p>
    <w:p w:rsidR="00ED1B59" w:rsidRPr="002A7DD5" w:rsidRDefault="00ED1B59" w:rsidP="00ED1B5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A7DD5">
        <w:rPr>
          <w:rFonts w:eastAsia="Calibri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2021 г. составит 2,20087 руб./</w:t>
      </w:r>
      <w:proofErr w:type="spellStart"/>
      <w:r w:rsidRPr="002A7DD5">
        <w:rPr>
          <w:rFonts w:eastAsia="Calibri"/>
          <w:sz w:val="24"/>
          <w:szCs w:val="24"/>
          <w:lang w:eastAsia="en-US"/>
        </w:rPr>
        <w:t>кВтч</w:t>
      </w:r>
      <w:proofErr w:type="spellEnd"/>
      <w:r w:rsidRPr="002A7DD5">
        <w:rPr>
          <w:rFonts w:eastAsia="Calibri"/>
          <w:sz w:val="24"/>
          <w:szCs w:val="24"/>
          <w:lang w:eastAsia="en-US"/>
        </w:rPr>
        <w:t>., с учетом НДС составит 2,64104 (сформирована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2021 год, по данным Ассоциации</w:t>
      </w:r>
      <w:proofErr w:type="gramEnd"/>
      <w:r w:rsidRPr="002A7DD5">
        <w:rPr>
          <w:rFonts w:eastAsia="Calibri"/>
          <w:sz w:val="24"/>
          <w:szCs w:val="24"/>
          <w:lang w:eastAsia="en-US"/>
        </w:rPr>
        <w:t xml:space="preserve"> «</w:t>
      </w:r>
      <w:proofErr w:type="gramStart"/>
      <w:r w:rsidRPr="002A7DD5">
        <w:rPr>
          <w:rFonts w:eastAsia="Calibri"/>
          <w:sz w:val="24"/>
          <w:szCs w:val="24"/>
          <w:lang w:eastAsia="en-US"/>
        </w:rPr>
        <w:t>НП Совет рынка» по состоянию на 30.10.2020 г., прогнозной величины сбытовой надбавки гарантирующего поставщика АО «</w:t>
      </w:r>
      <w:proofErr w:type="spellStart"/>
      <w:r w:rsidRPr="002A7DD5">
        <w:rPr>
          <w:rFonts w:eastAsia="Calibri"/>
          <w:sz w:val="24"/>
          <w:szCs w:val="24"/>
          <w:lang w:eastAsia="en-US"/>
        </w:rPr>
        <w:t>Новосибирскэнергосбыт</w:t>
      </w:r>
      <w:proofErr w:type="spellEnd"/>
      <w:r w:rsidRPr="002A7DD5">
        <w:rPr>
          <w:rFonts w:eastAsia="Calibri"/>
          <w:sz w:val="24"/>
          <w:szCs w:val="24"/>
          <w:lang w:eastAsia="en-US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2021 год).</w:t>
      </w:r>
      <w:proofErr w:type="gramEnd"/>
    </w:p>
    <w:p w:rsidR="00317AF6" w:rsidRPr="002A7DD5" w:rsidRDefault="00317AF6" w:rsidP="00317AF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Cs/>
          <w:sz w:val="24"/>
          <w:szCs w:val="24"/>
        </w:rPr>
      </w:pPr>
    </w:p>
    <w:p w:rsidR="00317AF6" w:rsidRPr="002A7DD5" w:rsidRDefault="00317AF6" w:rsidP="00317AF6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2A7DD5">
        <w:rPr>
          <w:b/>
          <w:i/>
          <w:sz w:val="24"/>
          <w:szCs w:val="24"/>
        </w:rPr>
        <w:t>2. Корректировка НВВ по результатам анализа производственно-хозяйственной деятельности за 201</w:t>
      </w:r>
      <w:r w:rsidR="00E45B3C" w:rsidRPr="002A7DD5">
        <w:rPr>
          <w:b/>
          <w:i/>
          <w:sz w:val="24"/>
          <w:szCs w:val="24"/>
        </w:rPr>
        <w:t>9</w:t>
      </w:r>
      <w:r w:rsidRPr="002A7DD5">
        <w:rPr>
          <w:b/>
          <w:i/>
          <w:sz w:val="24"/>
          <w:szCs w:val="24"/>
        </w:rPr>
        <w:t xml:space="preserve"> год.</w:t>
      </w:r>
    </w:p>
    <w:p w:rsidR="00691306" w:rsidRPr="002A7DD5" w:rsidRDefault="00691306" w:rsidP="00691306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r w:rsidRPr="002A7DD5">
        <w:rPr>
          <w:sz w:val="24"/>
          <w:szCs w:val="24"/>
        </w:rPr>
        <w:t xml:space="preserve">В результате проведенного департаментом анализа в отчетном периоде у организации произошло снижение расходов на покупку потерь, обусловленное снижением цены потерь в 2019 году, относительно утвержденной в тарифе на 2019 год, </w:t>
      </w:r>
      <w:r w:rsidRPr="002A7DD5">
        <w:rPr>
          <w:b/>
          <w:sz w:val="24"/>
          <w:szCs w:val="24"/>
        </w:rPr>
        <w:t xml:space="preserve">в размере 22,8 </w:t>
      </w:r>
      <w:proofErr w:type="spellStart"/>
      <w:r w:rsidRPr="002A7DD5">
        <w:rPr>
          <w:b/>
          <w:sz w:val="24"/>
          <w:szCs w:val="24"/>
        </w:rPr>
        <w:t>тыс</w:t>
      </w:r>
      <w:proofErr w:type="gramStart"/>
      <w:r w:rsidRPr="002A7DD5">
        <w:rPr>
          <w:b/>
          <w:sz w:val="24"/>
          <w:szCs w:val="24"/>
        </w:rPr>
        <w:t>.р</w:t>
      </w:r>
      <w:proofErr w:type="gramEnd"/>
      <w:r w:rsidRPr="002A7DD5">
        <w:rPr>
          <w:b/>
          <w:sz w:val="24"/>
          <w:szCs w:val="24"/>
        </w:rPr>
        <w:t>уб</w:t>
      </w:r>
      <w:proofErr w:type="spellEnd"/>
      <w:r w:rsidRPr="002A7DD5">
        <w:rPr>
          <w:b/>
          <w:sz w:val="24"/>
          <w:szCs w:val="24"/>
        </w:rPr>
        <w:t>. подлежит изъятию при проведении корректировки на 2019 года (-∆НВВ), в соответствии с п.7 Основ ценообразования.</w:t>
      </w:r>
    </w:p>
    <w:p w:rsidR="00691306" w:rsidRPr="002A7DD5" w:rsidRDefault="00691306" w:rsidP="00691306">
      <w:pPr>
        <w:pStyle w:val="ConsPlusNormal"/>
        <w:ind w:firstLine="540"/>
        <w:jc w:val="both"/>
      </w:pPr>
      <w:r w:rsidRPr="002A7DD5">
        <w:t>Указанные расходы в соответствии с п.7 Основ ценообразования подлежат возмещению (изъятию) при корректировке НВВ на 2019 год (+∆НВВ, -∆НВВ).</w:t>
      </w:r>
    </w:p>
    <w:p w:rsidR="00691306" w:rsidRPr="002A7DD5" w:rsidRDefault="00691306" w:rsidP="00691306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2A7DD5">
        <w:rPr>
          <w:sz w:val="24"/>
          <w:szCs w:val="24"/>
        </w:rPr>
        <w:t xml:space="preserve">В результате сумма корректировки составит </w:t>
      </w:r>
      <w:r w:rsidRPr="002A7DD5">
        <w:rPr>
          <w:b/>
          <w:sz w:val="24"/>
          <w:szCs w:val="24"/>
        </w:rPr>
        <w:t xml:space="preserve">– 22,8 </w:t>
      </w:r>
      <w:proofErr w:type="spellStart"/>
      <w:r w:rsidRPr="002A7DD5">
        <w:rPr>
          <w:b/>
          <w:sz w:val="24"/>
          <w:szCs w:val="24"/>
        </w:rPr>
        <w:t>тыс</w:t>
      </w:r>
      <w:proofErr w:type="gramStart"/>
      <w:r w:rsidRPr="002A7DD5">
        <w:rPr>
          <w:b/>
          <w:sz w:val="24"/>
          <w:szCs w:val="24"/>
        </w:rPr>
        <w:t>.р</w:t>
      </w:r>
      <w:proofErr w:type="gramEnd"/>
      <w:r w:rsidRPr="002A7DD5">
        <w:rPr>
          <w:b/>
          <w:sz w:val="24"/>
          <w:szCs w:val="24"/>
        </w:rPr>
        <w:t>уб</w:t>
      </w:r>
      <w:proofErr w:type="spellEnd"/>
      <w:r w:rsidRPr="002A7DD5">
        <w:rPr>
          <w:b/>
          <w:sz w:val="24"/>
          <w:szCs w:val="24"/>
        </w:rPr>
        <w:t>. (-∆НВВ).</w:t>
      </w:r>
    </w:p>
    <w:p w:rsidR="00DA6869" w:rsidRPr="002A7DD5" w:rsidRDefault="00DA6869" w:rsidP="00DA6869">
      <w:pPr>
        <w:pStyle w:val="ConsPlusNormal"/>
        <w:ind w:firstLine="851"/>
        <w:jc w:val="both"/>
        <w:rPr>
          <w:b/>
        </w:rPr>
      </w:pPr>
      <w:r w:rsidRPr="002A7DD5">
        <w:t xml:space="preserve">С учетом индексации в соответствии с формулой 3 Методических указаний с применением метода долгосрочной индексации сумма корректировки составит </w:t>
      </w:r>
      <w:r w:rsidRPr="002A7DD5">
        <w:rPr>
          <w:b/>
        </w:rPr>
        <w:t xml:space="preserve">24,4 </w:t>
      </w:r>
      <w:proofErr w:type="spellStart"/>
      <w:r w:rsidRPr="002A7DD5">
        <w:rPr>
          <w:b/>
        </w:rPr>
        <w:t>тыс</w:t>
      </w:r>
      <w:proofErr w:type="gramStart"/>
      <w:r w:rsidRPr="002A7DD5">
        <w:rPr>
          <w:b/>
        </w:rPr>
        <w:t>.р</w:t>
      </w:r>
      <w:proofErr w:type="gramEnd"/>
      <w:r w:rsidRPr="002A7DD5">
        <w:rPr>
          <w:b/>
        </w:rPr>
        <w:t>уб</w:t>
      </w:r>
      <w:proofErr w:type="spellEnd"/>
      <w:r w:rsidRPr="002A7DD5">
        <w:rPr>
          <w:b/>
        </w:rPr>
        <w:t>.</w:t>
      </w:r>
      <w:r w:rsidR="00B005A5" w:rsidRPr="002A7DD5">
        <w:rPr>
          <w:b/>
        </w:rPr>
        <w:t xml:space="preserve"> (22,8*1,032*1,036=24,4 </w:t>
      </w:r>
      <w:proofErr w:type="spellStart"/>
      <w:r w:rsidR="00B005A5" w:rsidRPr="002A7DD5">
        <w:rPr>
          <w:b/>
        </w:rPr>
        <w:t>тыс.руб</w:t>
      </w:r>
      <w:proofErr w:type="spellEnd"/>
      <w:r w:rsidR="00B005A5" w:rsidRPr="002A7DD5">
        <w:rPr>
          <w:b/>
        </w:rPr>
        <w:t>.)</w:t>
      </w:r>
      <w:r w:rsidRPr="002A7DD5">
        <w:rPr>
          <w:b/>
        </w:rPr>
        <w:t xml:space="preserve"> (+∆НВВ).</w:t>
      </w:r>
    </w:p>
    <w:p w:rsidR="00DA6869" w:rsidRPr="002A7DD5" w:rsidRDefault="00DA6869" w:rsidP="00317AF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:rsidR="00317AF6" w:rsidRPr="002A7DD5" w:rsidRDefault="00317AF6" w:rsidP="00317AF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 w:rsidRPr="002A7DD5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Корректировка НВВ с учетом исполнения показателей надежности и качества</w:t>
      </w:r>
    </w:p>
    <w:p w:rsidR="00317AF6" w:rsidRPr="002A7DD5" w:rsidRDefault="00E45B3C" w:rsidP="00317AF6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2A7DD5">
        <w:rPr>
          <w:rFonts w:ascii="Times New Roman CYR" w:hAnsi="Times New Roman CYR" w:cs="Times New Roman CYR"/>
          <w:sz w:val="24"/>
          <w:szCs w:val="24"/>
        </w:rPr>
        <w:tab/>
        <w:t>Так как в 2019 году тариф для организации был установлен впервые, показатели надежности и качества были установлены на долгосрочный период 2020-2022 гг.</w:t>
      </w:r>
    </w:p>
    <w:p w:rsidR="00317AF6" w:rsidRPr="002A7DD5" w:rsidRDefault="00317AF6" w:rsidP="00317AF6">
      <w:pPr>
        <w:pStyle w:val="a3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2A7DD5">
        <w:rPr>
          <w:rFonts w:ascii="Times New Roman CYR" w:hAnsi="Times New Roman CYR" w:cs="Times New Roman CYR"/>
          <w:sz w:val="24"/>
          <w:szCs w:val="24"/>
        </w:rPr>
        <w:tab/>
        <w:t>Следовательно, корректировка НВВ на 2021 год проводиться не будет.</w:t>
      </w:r>
    </w:p>
    <w:p w:rsidR="00317AF6" w:rsidRPr="002A7DD5" w:rsidRDefault="00317AF6" w:rsidP="00317A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17AF6" w:rsidRPr="002A7DD5" w:rsidRDefault="00317AF6" w:rsidP="00317AF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A7DD5">
        <w:rPr>
          <w:sz w:val="24"/>
          <w:szCs w:val="24"/>
        </w:rPr>
        <w:t>Скорректированный расчёт необходимой валовой выручки на 2021г., в том числе по полугодиям приведён в таблице 9.</w:t>
      </w:r>
    </w:p>
    <w:p w:rsidR="00317AF6" w:rsidRPr="002A7DD5" w:rsidRDefault="00317AF6" w:rsidP="00317AF6">
      <w:pPr>
        <w:tabs>
          <w:tab w:val="left" w:pos="720"/>
        </w:tabs>
        <w:jc w:val="right"/>
        <w:outlineLvl w:val="0"/>
      </w:pPr>
      <w:r w:rsidRPr="002A7DD5">
        <w:t>Таблица 9</w:t>
      </w:r>
    </w:p>
    <w:tbl>
      <w:tblPr>
        <w:tblW w:w="917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6185"/>
        <w:gridCol w:w="1160"/>
        <w:gridCol w:w="1060"/>
      </w:tblGrid>
      <w:tr w:rsidR="002A7DD5" w:rsidRPr="002A7DD5" w:rsidTr="00C607A8">
        <w:trPr>
          <w:trHeight w:val="1035"/>
          <w:tblHeader/>
        </w:trPr>
        <w:tc>
          <w:tcPr>
            <w:tcW w:w="766" w:type="dxa"/>
            <w:shd w:val="clear" w:color="auto" w:fill="auto"/>
            <w:vAlign w:val="center"/>
            <w:hideMark/>
          </w:tcPr>
          <w:p w:rsidR="00C607A8" w:rsidRPr="002A7DD5" w:rsidRDefault="00C607A8" w:rsidP="00317AF6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lastRenderedPageBreak/>
              <w:t xml:space="preserve">№ </w:t>
            </w:r>
            <w:proofErr w:type="spellStart"/>
            <w:r w:rsidRPr="002A7DD5">
              <w:rPr>
                <w:b/>
                <w:bCs/>
              </w:rPr>
              <w:t>п.п</w:t>
            </w:r>
            <w:proofErr w:type="spellEnd"/>
            <w:r w:rsidRPr="002A7DD5">
              <w:rPr>
                <w:b/>
                <w:bCs/>
              </w:rPr>
              <w:t>.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C607A8" w:rsidRPr="002A7DD5" w:rsidRDefault="00C607A8" w:rsidP="00317AF6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Показатели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C607A8" w:rsidRPr="002A7DD5" w:rsidRDefault="00C607A8" w:rsidP="00E45B3C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2020 (базовый уровень)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607A8" w:rsidRPr="002A7DD5" w:rsidRDefault="00C607A8" w:rsidP="00E45B3C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2021</w:t>
            </w:r>
          </w:p>
        </w:tc>
      </w:tr>
      <w:tr w:rsidR="002A7DD5" w:rsidRPr="002A7DD5" w:rsidTr="00C607A8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C607A8" w:rsidRPr="002A7DD5" w:rsidRDefault="00C607A8" w:rsidP="00317AF6">
            <w:pPr>
              <w:jc w:val="center"/>
            </w:pPr>
            <w:r w:rsidRPr="002A7DD5">
              <w:t>1.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C607A8" w:rsidRPr="002A7DD5" w:rsidRDefault="00C607A8" w:rsidP="00317AF6">
            <w:r w:rsidRPr="002A7DD5">
              <w:t>Индекс эффективности подконтрольных расходов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C607A8" w:rsidRPr="002A7DD5" w:rsidRDefault="00C607A8" w:rsidP="00C607A8">
            <w:pPr>
              <w:jc w:val="center"/>
            </w:pPr>
          </w:p>
        </w:tc>
        <w:tc>
          <w:tcPr>
            <w:tcW w:w="1060" w:type="dxa"/>
            <w:shd w:val="clear" w:color="auto" w:fill="auto"/>
            <w:hideMark/>
          </w:tcPr>
          <w:p w:rsidR="00C607A8" w:rsidRPr="002A7DD5" w:rsidRDefault="00C607A8" w:rsidP="00C607A8">
            <w:pPr>
              <w:jc w:val="center"/>
            </w:pPr>
            <w:r w:rsidRPr="002A7DD5">
              <w:t>1%</w:t>
            </w:r>
          </w:p>
        </w:tc>
      </w:tr>
      <w:tr w:rsidR="002A7DD5" w:rsidRPr="002A7DD5" w:rsidTr="00C607A8">
        <w:trPr>
          <w:trHeight w:val="510"/>
        </w:trPr>
        <w:tc>
          <w:tcPr>
            <w:tcW w:w="766" w:type="dxa"/>
            <w:shd w:val="clear" w:color="auto" w:fill="auto"/>
            <w:vAlign w:val="center"/>
            <w:hideMark/>
          </w:tcPr>
          <w:p w:rsidR="00C607A8" w:rsidRPr="002A7DD5" w:rsidRDefault="00C607A8" w:rsidP="00317AF6">
            <w:pPr>
              <w:jc w:val="center"/>
            </w:pPr>
            <w:r w:rsidRPr="002A7DD5">
              <w:t>2.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C607A8" w:rsidRPr="002A7DD5" w:rsidRDefault="00C607A8" w:rsidP="00317AF6">
            <w:r w:rsidRPr="002A7DD5">
              <w:t>Коэффициент эластичности подконтрольных расходов по количеству активов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C607A8" w:rsidRPr="002A7DD5" w:rsidRDefault="00C607A8" w:rsidP="00C607A8">
            <w:pPr>
              <w:jc w:val="center"/>
            </w:pPr>
          </w:p>
        </w:tc>
        <w:tc>
          <w:tcPr>
            <w:tcW w:w="1060" w:type="dxa"/>
            <w:shd w:val="clear" w:color="auto" w:fill="auto"/>
            <w:hideMark/>
          </w:tcPr>
          <w:p w:rsidR="00C607A8" w:rsidRPr="002A7DD5" w:rsidRDefault="00C607A8" w:rsidP="00C607A8">
            <w:pPr>
              <w:jc w:val="center"/>
            </w:pPr>
            <w:r w:rsidRPr="002A7DD5">
              <w:t>0,75</w:t>
            </w:r>
          </w:p>
        </w:tc>
      </w:tr>
      <w:tr w:rsidR="002A7DD5" w:rsidRPr="002A7DD5" w:rsidTr="002A7DD5">
        <w:trPr>
          <w:trHeight w:val="637"/>
        </w:trPr>
        <w:tc>
          <w:tcPr>
            <w:tcW w:w="766" w:type="dxa"/>
            <w:shd w:val="clear" w:color="auto" w:fill="auto"/>
            <w:vAlign w:val="center"/>
            <w:hideMark/>
          </w:tcPr>
          <w:p w:rsidR="00C607A8" w:rsidRPr="002A7DD5" w:rsidRDefault="00C607A8" w:rsidP="00317AF6">
            <w:pPr>
              <w:jc w:val="center"/>
            </w:pPr>
            <w:r w:rsidRPr="002A7DD5">
              <w:t>3.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C607A8" w:rsidRPr="002A7DD5" w:rsidRDefault="00C607A8" w:rsidP="00317AF6">
            <w:r w:rsidRPr="002A7DD5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160" w:type="dxa"/>
            <w:shd w:val="clear" w:color="auto" w:fill="auto"/>
            <w:noWrap/>
            <w:hideMark/>
          </w:tcPr>
          <w:p w:rsidR="00C607A8" w:rsidRPr="002A7DD5" w:rsidRDefault="00C607A8" w:rsidP="00C607A8">
            <w:pPr>
              <w:jc w:val="center"/>
            </w:pPr>
          </w:p>
        </w:tc>
        <w:tc>
          <w:tcPr>
            <w:tcW w:w="1060" w:type="dxa"/>
            <w:shd w:val="clear" w:color="auto" w:fill="auto"/>
            <w:hideMark/>
          </w:tcPr>
          <w:p w:rsidR="00C607A8" w:rsidRPr="002A7DD5" w:rsidRDefault="00C607A8" w:rsidP="00C607A8">
            <w:pPr>
              <w:jc w:val="center"/>
            </w:pPr>
            <w:r w:rsidRPr="002A7DD5">
              <w:t>2</w:t>
            </w:r>
          </w:p>
        </w:tc>
      </w:tr>
      <w:tr w:rsidR="002A7DD5" w:rsidRPr="002A7DD5" w:rsidTr="00C607A8">
        <w:trPr>
          <w:trHeight w:val="255"/>
        </w:trPr>
        <w:tc>
          <w:tcPr>
            <w:tcW w:w="766" w:type="dxa"/>
            <w:shd w:val="clear" w:color="auto" w:fill="auto"/>
            <w:vAlign w:val="center"/>
          </w:tcPr>
          <w:p w:rsidR="00C607A8" w:rsidRPr="002A7DD5" w:rsidRDefault="00C607A8" w:rsidP="00317AF6">
            <w:pPr>
              <w:jc w:val="center"/>
            </w:pPr>
          </w:p>
        </w:tc>
        <w:tc>
          <w:tcPr>
            <w:tcW w:w="6185" w:type="dxa"/>
            <w:shd w:val="clear" w:color="auto" w:fill="auto"/>
            <w:vAlign w:val="center"/>
          </w:tcPr>
          <w:p w:rsidR="00C607A8" w:rsidRPr="002A7DD5" w:rsidRDefault="00C607A8" w:rsidP="00C607A8">
            <w:pPr>
              <w:rPr>
                <w:b/>
              </w:rPr>
            </w:pPr>
            <w:r w:rsidRPr="002A7DD5">
              <w:rPr>
                <w:b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  <w:tc>
          <w:tcPr>
            <w:tcW w:w="1160" w:type="dxa"/>
            <w:shd w:val="clear" w:color="auto" w:fill="auto"/>
          </w:tcPr>
          <w:p w:rsidR="00C607A8" w:rsidRPr="002A7DD5" w:rsidRDefault="00C607A8" w:rsidP="00C607A8">
            <w:pPr>
              <w:jc w:val="center"/>
            </w:pPr>
          </w:p>
        </w:tc>
        <w:tc>
          <w:tcPr>
            <w:tcW w:w="1060" w:type="dxa"/>
            <w:shd w:val="clear" w:color="auto" w:fill="auto"/>
            <w:noWrap/>
          </w:tcPr>
          <w:p w:rsidR="00C607A8" w:rsidRPr="002A7DD5" w:rsidRDefault="00C607A8" w:rsidP="00C607A8">
            <w:pPr>
              <w:jc w:val="center"/>
            </w:pP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B005A5" w:rsidRPr="002A7DD5" w:rsidRDefault="00B005A5" w:rsidP="00317AF6">
            <w:pPr>
              <w:jc w:val="center"/>
            </w:pPr>
            <w:r w:rsidRPr="002A7DD5">
              <w:t>1.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B005A5" w:rsidRPr="002A7DD5" w:rsidRDefault="00B005A5">
            <w:r w:rsidRPr="002A7DD5">
              <w:t>Индекс потребительских цен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B005A5" w:rsidRPr="002A7DD5" w:rsidRDefault="00B005A5">
            <w:pPr>
              <w:jc w:val="center"/>
            </w:pPr>
            <w:r w:rsidRPr="002A7DD5"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B005A5" w:rsidRPr="002A7DD5" w:rsidRDefault="00B005A5">
            <w:pPr>
              <w:jc w:val="center"/>
            </w:pPr>
            <w:r w:rsidRPr="002A7DD5">
              <w:t>1,036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B005A5" w:rsidRPr="002A7DD5" w:rsidRDefault="00B005A5" w:rsidP="00317AF6">
            <w:pPr>
              <w:jc w:val="center"/>
            </w:pPr>
            <w:r w:rsidRPr="002A7DD5">
              <w:t>2.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B005A5" w:rsidRPr="002A7DD5" w:rsidRDefault="00B005A5">
            <w:r w:rsidRPr="002A7DD5">
              <w:t>Количество активов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B005A5" w:rsidRPr="002A7DD5" w:rsidRDefault="00B005A5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248,75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B005A5" w:rsidRPr="002A7DD5" w:rsidRDefault="00B005A5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249,18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vAlign w:val="center"/>
            <w:hideMark/>
          </w:tcPr>
          <w:p w:rsidR="00B005A5" w:rsidRPr="002A7DD5" w:rsidRDefault="00B005A5" w:rsidP="00317AF6">
            <w:pPr>
              <w:jc w:val="center"/>
            </w:pPr>
            <w:r w:rsidRPr="002A7DD5">
              <w:t>3.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B005A5" w:rsidRPr="002A7DD5" w:rsidRDefault="00B005A5">
            <w:r w:rsidRPr="002A7DD5">
              <w:t>Индекс изменения количества активов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B005A5" w:rsidRPr="002A7DD5" w:rsidRDefault="00B005A5">
            <w:pPr>
              <w:jc w:val="center"/>
            </w:pPr>
            <w:r w:rsidRPr="002A7DD5"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B005A5" w:rsidRPr="002A7DD5" w:rsidRDefault="00B005A5">
            <w:pPr>
              <w:jc w:val="center"/>
            </w:pPr>
            <w:r w:rsidRPr="002A7DD5">
              <w:t>0,002</w:t>
            </w:r>
          </w:p>
        </w:tc>
      </w:tr>
      <w:tr w:rsidR="002A7DD5" w:rsidRPr="002A7DD5" w:rsidTr="00076300">
        <w:trPr>
          <w:trHeight w:val="270"/>
        </w:trPr>
        <w:tc>
          <w:tcPr>
            <w:tcW w:w="766" w:type="dxa"/>
            <w:shd w:val="clear" w:color="auto" w:fill="auto"/>
            <w:vAlign w:val="center"/>
            <w:hideMark/>
          </w:tcPr>
          <w:p w:rsidR="00B005A5" w:rsidRPr="002A7DD5" w:rsidRDefault="00B005A5" w:rsidP="00317AF6">
            <w:pPr>
              <w:jc w:val="center"/>
            </w:pPr>
            <w:r w:rsidRPr="002A7DD5">
              <w:t>4.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B005A5" w:rsidRPr="002A7DD5" w:rsidRDefault="00B005A5">
            <w:r w:rsidRPr="002A7DD5">
              <w:t>Итого коэффициент индексации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B005A5" w:rsidRPr="002A7DD5" w:rsidRDefault="00B005A5">
            <w:pPr>
              <w:jc w:val="center"/>
            </w:pPr>
            <w:r w:rsidRPr="002A7DD5"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B005A5" w:rsidRPr="002A7DD5" w:rsidRDefault="00B005A5">
            <w:pPr>
              <w:jc w:val="center"/>
            </w:pPr>
            <w:r w:rsidRPr="002A7DD5">
              <w:t>1,027</w:t>
            </w:r>
          </w:p>
        </w:tc>
      </w:tr>
      <w:tr w:rsidR="002A7DD5" w:rsidRPr="002A7DD5" w:rsidTr="00C607A8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C607A8" w:rsidRPr="002A7DD5" w:rsidRDefault="00C607A8">
            <w:pPr>
              <w:jc w:val="center"/>
            </w:pPr>
          </w:p>
        </w:tc>
        <w:tc>
          <w:tcPr>
            <w:tcW w:w="6185" w:type="dxa"/>
            <w:shd w:val="clear" w:color="auto" w:fill="auto"/>
            <w:vAlign w:val="center"/>
          </w:tcPr>
          <w:p w:rsidR="00C607A8" w:rsidRPr="002A7DD5" w:rsidRDefault="00C607A8">
            <w:pPr>
              <w:rPr>
                <w:b/>
              </w:rPr>
            </w:pPr>
            <w:r w:rsidRPr="002A7DD5">
              <w:rPr>
                <w:b/>
              </w:rPr>
              <w:t>Расчет подконтрольных расходов</w:t>
            </w:r>
          </w:p>
        </w:tc>
        <w:tc>
          <w:tcPr>
            <w:tcW w:w="1160" w:type="dxa"/>
            <w:shd w:val="clear" w:color="auto" w:fill="auto"/>
          </w:tcPr>
          <w:p w:rsidR="00C607A8" w:rsidRPr="002A7DD5" w:rsidRDefault="00C607A8" w:rsidP="00C607A8">
            <w:pPr>
              <w:jc w:val="center"/>
            </w:pPr>
          </w:p>
        </w:tc>
        <w:tc>
          <w:tcPr>
            <w:tcW w:w="1060" w:type="dxa"/>
            <w:shd w:val="clear" w:color="auto" w:fill="auto"/>
          </w:tcPr>
          <w:p w:rsidR="00C607A8" w:rsidRPr="002A7DD5" w:rsidRDefault="00C607A8" w:rsidP="00C607A8">
            <w:pPr>
              <w:jc w:val="center"/>
            </w:pP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1.1</w:t>
            </w:r>
          </w:p>
        </w:tc>
        <w:tc>
          <w:tcPr>
            <w:tcW w:w="6185" w:type="dxa"/>
            <w:shd w:val="clear" w:color="auto" w:fill="auto"/>
            <w:vAlign w:val="center"/>
            <w:hideMark/>
          </w:tcPr>
          <w:p w:rsidR="00076300" w:rsidRPr="002A7DD5" w:rsidRDefault="00076300">
            <w:r w:rsidRPr="002A7DD5">
              <w:t>Материальные затраты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1 752,0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1 799,3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1.1.1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ind w:firstLineChars="100" w:firstLine="200"/>
            </w:pPr>
            <w:r w:rsidRPr="002A7DD5">
              <w:t>Сырье, материалы, запасные части, инструмент, топливо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152,3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156,5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1.1.2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ind w:firstLineChars="100" w:firstLine="200"/>
            </w:pPr>
            <w:r w:rsidRPr="002A7DD5">
              <w:t xml:space="preserve">Работы и услуги производственного характера (в </w:t>
            </w:r>
            <w:proofErr w:type="spellStart"/>
            <w:r w:rsidRPr="002A7DD5">
              <w:t>т.ч</w:t>
            </w:r>
            <w:proofErr w:type="spellEnd"/>
            <w:r w:rsidRPr="002A7DD5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1 599,6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1 642,8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1.2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r w:rsidRPr="002A7DD5">
              <w:t>Расходы на оплату труда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1 537,0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1 578,5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1.3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r w:rsidRPr="002A7DD5">
              <w:t>Прочие расходы, всего, в том числе: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322,0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330,7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1.3.2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ind w:firstLineChars="100" w:firstLine="200"/>
            </w:pPr>
            <w:r w:rsidRPr="002A7DD5">
              <w:t>Оплата работ и услуг сторонних организаций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322,0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330,7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1.3.2.1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076300" w:rsidRPr="002A7DD5" w:rsidRDefault="00076300">
            <w:pPr>
              <w:rPr>
                <w:i/>
                <w:iCs/>
              </w:rPr>
            </w:pPr>
            <w:r w:rsidRPr="002A7DD5">
              <w:rPr>
                <w:i/>
                <w:iCs/>
              </w:rPr>
              <w:t xml:space="preserve"> услуги по </w:t>
            </w:r>
            <w:proofErr w:type="spellStart"/>
            <w:r w:rsidRPr="002A7DD5">
              <w:rPr>
                <w:i/>
                <w:iCs/>
              </w:rPr>
              <w:t>бухг</w:t>
            </w:r>
            <w:proofErr w:type="gramStart"/>
            <w:r w:rsidRPr="002A7DD5">
              <w:rPr>
                <w:i/>
                <w:iCs/>
              </w:rPr>
              <w:t>.и</w:t>
            </w:r>
            <w:proofErr w:type="spellEnd"/>
            <w:proofErr w:type="gramEnd"/>
            <w:r w:rsidRPr="002A7DD5">
              <w:rPr>
                <w:i/>
                <w:iCs/>
              </w:rPr>
              <w:t xml:space="preserve"> </w:t>
            </w:r>
            <w:proofErr w:type="spellStart"/>
            <w:r w:rsidRPr="002A7DD5">
              <w:rPr>
                <w:i/>
                <w:iCs/>
              </w:rPr>
              <w:t>кадров.обслуж</w:t>
            </w:r>
            <w:proofErr w:type="spellEnd"/>
            <w:r w:rsidRPr="002A7DD5">
              <w:rPr>
                <w:i/>
                <w:iCs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60,0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61,6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1.3.2.1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076300" w:rsidRPr="002A7DD5" w:rsidRDefault="00076300">
            <w:pPr>
              <w:rPr>
                <w:i/>
                <w:iCs/>
              </w:rPr>
            </w:pPr>
            <w:r w:rsidRPr="002A7DD5">
              <w:rPr>
                <w:i/>
                <w:iCs/>
              </w:rPr>
              <w:t xml:space="preserve"> </w:t>
            </w:r>
            <w:proofErr w:type="spellStart"/>
            <w:r w:rsidRPr="002A7DD5">
              <w:rPr>
                <w:i/>
                <w:iCs/>
              </w:rPr>
              <w:t>обслужив</w:t>
            </w:r>
            <w:proofErr w:type="gramStart"/>
            <w:r w:rsidRPr="002A7DD5">
              <w:rPr>
                <w:i/>
                <w:iCs/>
              </w:rPr>
              <w:t>.П</w:t>
            </w:r>
            <w:proofErr w:type="gramEnd"/>
            <w:r w:rsidRPr="002A7DD5">
              <w:rPr>
                <w:i/>
                <w:iCs/>
              </w:rPr>
              <w:t>К</w:t>
            </w:r>
            <w:proofErr w:type="spellEnd"/>
            <w:r w:rsidRPr="002A7DD5">
              <w:rPr>
                <w:i/>
                <w:iCs/>
              </w:rPr>
              <w:t xml:space="preserve"> и ПО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72,0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73,9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1.3.2.1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076300" w:rsidRPr="002A7DD5" w:rsidRDefault="00076300">
            <w:pPr>
              <w:rPr>
                <w:i/>
                <w:iCs/>
              </w:rPr>
            </w:pPr>
            <w:r w:rsidRPr="002A7DD5">
              <w:rPr>
                <w:i/>
                <w:iCs/>
              </w:rPr>
              <w:t xml:space="preserve"> </w:t>
            </w:r>
            <w:proofErr w:type="spellStart"/>
            <w:r w:rsidRPr="002A7DD5">
              <w:rPr>
                <w:i/>
                <w:iCs/>
              </w:rPr>
              <w:t>юридич</w:t>
            </w:r>
            <w:proofErr w:type="gramStart"/>
            <w:r w:rsidRPr="002A7DD5">
              <w:rPr>
                <w:i/>
                <w:iCs/>
              </w:rPr>
              <w:t>.о</w:t>
            </w:r>
            <w:proofErr w:type="gramEnd"/>
            <w:r w:rsidRPr="002A7DD5">
              <w:rPr>
                <w:i/>
                <w:iCs/>
              </w:rPr>
              <w:t>бслуж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72,0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73,9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1.3.2.1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076300" w:rsidRPr="002A7DD5" w:rsidRDefault="00076300">
            <w:pPr>
              <w:rPr>
                <w:i/>
                <w:iCs/>
              </w:rPr>
            </w:pPr>
            <w:r w:rsidRPr="002A7DD5">
              <w:rPr>
                <w:i/>
                <w:iCs/>
              </w:rPr>
              <w:t xml:space="preserve"> почтово-</w:t>
            </w:r>
            <w:proofErr w:type="spellStart"/>
            <w:r w:rsidRPr="002A7DD5">
              <w:rPr>
                <w:i/>
                <w:iCs/>
              </w:rPr>
              <w:t>канцелярск</w:t>
            </w:r>
            <w:proofErr w:type="gramStart"/>
            <w:r w:rsidRPr="002A7DD5">
              <w:rPr>
                <w:i/>
                <w:iCs/>
              </w:rPr>
              <w:t>.р</w:t>
            </w:r>
            <w:proofErr w:type="gramEnd"/>
            <w:r w:rsidRPr="002A7DD5">
              <w:rPr>
                <w:i/>
                <w:iCs/>
              </w:rPr>
              <w:t>асх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38,3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39,3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1.3.2.1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076300" w:rsidRPr="002A7DD5" w:rsidRDefault="00076300">
            <w:pPr>
              <w:rPr>
                <w:i/>
                <w:iCs/>
              </w:rPr>
            </w:pPr>
            <w:r w:rsidRPr="002A7DD5">
              <w:rPr>
                <w:i/>
                <w:iCs/>
              </w:rPr>
              <w:t xml:space="preserve"> спецодежда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75,8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77,9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1.3.2.3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076300" w:rsidRPr="002A7DD5" w:rsidRDefault="00076300">
            <w:pPr>
              <w:rPr>
                <w:i/>
                <w:iCs/>
              </w:rPr>
            </w:pPr>
            <w:r w:rsidRPr="002A7DD5">
              <w:rPr>
                <w:i/>
                <w:iCs/>
              </w:rPr>
              <w:t xml:space="preserve"> удостоверение ЭЦП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3,9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4,0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1.5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r w:rsidRPr="002A7DD5">
              <w:t>Подконтрольные расходы из прибыли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53,3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54,7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 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3 664,3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3 763,2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 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>Расчет неподконтрольных расходов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bottom"/>
          </w:tcPr>
          <w:p w:rsidR="00076300" w:rsidRPr="002A7DD5" w:rsidRDefault="00076300">
            <w:pPr>
              <w:jc w:val="center"/>
            </w:pPr>
            <w:r w:rsidRPr="002A7DD5">
              <w:t>2.3</w:t>
            </w:r>
          </w:p>
        </w:tc>
        <w:tc>
          <w:tcPr>
            <w:tcW w:w="6185" w:type="dxa"/>
            <w:shd w:val="clear" w:color="auto" w:fill="auto"/>
          </w:tcPr>
          <w:p w:rsidR="00076300" w:rsidRPr="002A7DD5" w:rsidRDefault="00076300">
            <w:r w:rsidRPr="002A7DD5">
              <w:t>Плата за аренду имущества и лизинг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2 899,7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2 911,9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bottom"/>
          </w:tcPr>
          <w:p w:rsidR="00076300" w:rsidRPr="002A7DD5" w:rsidRDefault="00076300">
            <w:pPr>
              <w:jc w:val="center"/>
            </w:pPr>
            <w:r w:rsidRPr="002A7DD5">
              <w:t> </w:t>
            </w:r>
          </w:p>
        </w:tc>
        <w:tc>
          <w:tcPr>
            <w:tcW w:w="6185" w:type="dxa"/>
            <w:shd w:val="clear" w:color="auto" w:fill="auto"/>
          </w:tcPr>
          <w:p w:rsidR="00076300" w:rsidRPr="002A7DD5" w:rsidRDefault="00076300">
            <w:r w:rsidRPr="002A7DD5">
              <w:t xml:space="preserve"> аренда </w:t>
            </w:r>
            <w:proofErr w:type="spellStart"/>
            <w:r w:rsidRPr="002A7DD5">
              <w:t>эл</w:t>
            </w:r>
            <w:proofErr w:type="gramStart"/>
            <w:r w:rsidRPr="002A7DD5">
              <w:t>.с</w:t>
            </w:r>
            <w:proofErr w:type="gramEnd"/>
            <w:r w:rsidRPr="002A7DD5">
              <w:t>етевого</w:t>
            </w:r>
            <w:proofErr w:type="spellEnd"/>
            <w:r w:rsidRPr="002A7DD5">
              <w:t xml:space="preserve"> хозяйства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2 867,7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2 880,0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bottom"/>
          </w:tcPr>
          <w:p w:rsidR="00076300" w:rsidRPr="002A7DD5" w:rsidRDefault="00076300">
            <w:pPr>
              <w:jc w:val="center"/>
            </w:pPr>
            <w:r w:rsidRPr="002A7DD5">
              <w:t> </w:t>
            </w:r>
          </w:p>
        </w:tc>
        <w:tc>
          <w:tcPr>
            <w:tcW w:w="6185" w:type="dxa"/>
            <w:shd w:val="clear" w:color="auto" w:fill="auto"/>
          </w:tcPr>
          <w:p w:rsidR="00076300" w:rsidRPr="002A7DD5" w:rsidRDefault="00076300">
            <w:r w:rsidRPr="002A7DD5">
              <w:t xml:space="preserve"> аренда помещений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32,0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32,0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bottom"/>
          </w:tcPr>
          <w:p w:rsidR="00076300" w:rsidRPr="002A7DD5" w:rsidRDefault="00076300">
            <w:pPr>
              <w:jc w:val="center"/>
            </w:pPr>
            <w:r w:rsidRPr="002A7DD5">
              <w:t>2.5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r w:rsidRPr="002A7DD5">
              <w:t xml:space="preserve">Отчисления на социальные нужды 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467,2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479,9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bottom"/>
          </w:tcPr>
          <w:p w:rsidR="00076300" w:rsidRPr="002A7DD5" w:rsidRDefault="00076300">
            <w:pPr>
              <w:jc w:val="center"/>
            </w:pPr>
            <w:r w:rsidRPr="002A7DD5">
              <w:t>2.6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r w:rsidRPr="002A7DD5">
              <w:t>Прочие неподконтрольные расходы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bottom"/>
          </w:tcPr>
          <w:p w:rsidR="00076300" w:rsidRPr="002A7DD5" w:rsidRDefault="00076300">
            <w:pPr>
              <w:jc w:val="center"/>
            </w:pPr>
            <w:r w:rsidRPr="002A7DD5">
              <w:t>2.7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r w:rsidRPr="002A7DD5">
              <w:t>Минимальный налог, уплачиваемый налогоплательщиком, применяющим упрощенную систему налогообложения (объект налогообложения - доходы, уменьшенные на величину расходов)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93,2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26,0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 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3 460,2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3 417,8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3.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>Выпадающие доходы (избыток средств)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- 24,4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3.2.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>Корректировка по оплате потерь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- 24,4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3.3.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>Корректировка по исполнению ИП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4.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 xml:space="preserve">Корректировка по </w:t>
            </w:r>
            <w:proofErr w:type="spellStart"/>
            <w:r w:rsidRPr="002A7DD5">
              <w:rPr>
                <w:b/>
                <w:bCs/>
              </w:rPr>
              <w:t>надежн</w:t>
            </w:r>
            <w:proofErr w:type="gramStart"/>
            <w:r w:rsidRPr="002A7DD5">
              <w:rPr>
                <w:b/>
                <w:bCs/>
              </w:rPr>
              <w:t>.и</w:t>
            </w:r>
            <w:proofErr w:type="spellEnd"/>
            <w:proofErr w:type="gramEnd"/>
            <w:r w:rsidRPr="002A7DD5">
              <w:rPr>
                <w:b/>
                <w:bCs/>
              </w:rPr>
              <w:t xml:space="preserve"> </w:t>
            </w:r>
            <w:proofErr w:type="spellStart"/>
            <w:r w:rsidRPr="002A7DD5">
              <w:rPr>
                <w:b/>
                <w:bCs/>
              </w:rPr>
              <w:t>кач</w:t>
            </w:r>
            <w:proofErr w:type="spellEnd"/>
            <w:r w:rsidRPr="002A7DD5">
              <w:rPr>
                <w:b/>
                <w:bCs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5.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>НВВ всего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7 124,4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076300" w:rsidP="00076300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7 156,6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5.1.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 xml:space="preserve">в том числе: 1 полугодие 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3 562,2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132EA4" w:rsidP="00076300">
            <w:pPr>
              <w:jc w:val="center"/>
            </w:pPr>
            <w:r w:rsidRPr="00132EA4">
              <w:t>3 578,3</w:t>
            </w:r>
          </w:p>
        </w:tc>
      </w:tr>
      <w:tr w:rsidR="002A7DD5" w:rsidRPr="002A7DD5" w:rsidTr="00076300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</w:tcPr>
          <w:p w:rsidR="00076300" w:rsidRPr="002A7DD5" w:rsidRDefault="00076300">
            <w:pPr>
              <w:jc w:val="center"/>
            </w:pPr>
            <w:r w:rsidRPr="002A7DD5">
              <w:t>5.2.</w:t>
            </w:r>
          </w:p>
        </w:tc>
        <w:tc>
          <w:tcPr>
            <w:tcW w:w="6185" w:type="dxa"/>
            <w:shd w:val="clear" w:color="auto" w:fill="auto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 xml:space="preserve"> 2 полугодие</w:t>
            </w:r>
          </w:p>
        </w:tc>
        <w:tc>
          <w:tcPr>
            <w:tcW w:w="1160" w:type="dxa"/>
            <w:shd w:val="clear" w:color="auto" w:fill="auto"/>
          </w:tcPr>
          <w:p w:rsidR="00076300" w:rsidRPr="002A7DD5" w:rsidRDefault="00076300" w:rsidP="00076300">
            <w:pPr>
              <w:jc w:val="center"/>
            </w:pPr>
            <w:r w:rsidRPr="002A7DD5">
              <w:t>3 562,2</w:t>
            </w:r>
          </w:p>
        </w:tc>
        <w:tc>
          <w:tcPr>
            <w:tcW w:w="1060" w:type="dxa"/>
            <w:shd w:val="clear" w:color="auto" w:fill="auto"/>
          </w:tcPr>
          <w:p w:rsidR="00076300" w:rsidRPr="002A7DD5" w:rsidRDefault="00132EA4" w:rsidP="00076300">
            <w:pPr>
              <w:jc w:val="center"/>
            </w:pPr>
            <w:r w:rsidRPr="00132EA4">
              <w:t>3 578,3</w:t>
            </w:r>
          </w:p>
        </w:tc>
      </w:tr>
    </w:tbl>
    <w:p w:rsidR="00317AF6" w:rsidRPr="002A7DD5" w:rsidRDefault="00317AF6" w:rsidP="00317AF6">
      <w:pPr>
        <w:ind w:firstLine="709"/>
        <w:jc w:val="both"/>
        <w:rPr>
          <w:sz w:val="24"/>
          <w:szCs w:val="24"/>
        </w:rPr>
      </w:pPr>
      <w:r w:rsidRPr="002A7DD5">
        <w:rPr>
          <w:sz w:val="24"/>
          <w:szCs w:val="24"/>
        </w:rPr>
        <w:t>Распределение НВВ по полугодиям осуществлено пропорционально объемам отпуска электроэнергии.</w:t>
      </w:r>
    </w:p>
    <w:p w:rsidR="00317AF6" w:rsidRPr="002A7DD5" w:rsidRDefault="00317AF6" w:rsidP="00317AF6">
      <w:pPr>
        <w:pStyle w:val="a3"/>
        <w:tabs>
          <w:tab w:val="left" w:pos="1080"/>
        </w:tabs>
        <w:spacing w:after="0"/>
        <w:ind w:left="0" w:firstLine="709"/>
        <w:jc w:val="both"/>
        <w:rPr>
          <w:i/>
          <w:sz w:val="24"/>
          <w:szCs w:val="24"/>
        </w:rPr>
      </w:pPr>
      <w:r w:rsidRPr="002A7DD5">
        <w:rPr>
          <w:b/>
          <w:i/>
          <w:sz w:val="24"/>
        </w:rPr>
        <w:t>4. Скорректированный расчет индивидуальных тарифов на услуги по передаче электрической энерг</w:t>
      </w:r>
      <w:proofErr w:type="gramStart"/>
      <w:r w:rsidRPr="002A7DD5">
        <w:rPr>
          <w:b/>
          <w:i/>
          <w:sz w:val="24"/>
        </w:rPr>
        <w:t>ии ООО</w:t>
      </w:r>
      <w:proofErr w:type="gramEnd"/>
      <w:r w:rsidRPr="002A7DD5">
        <w:rPr>
          <w:b/>
          <w:i/>
          <w:sz w:val="24"/>
        </w:rPr>
        <w:t xml:space="preserve"> «</w:t>
      </w:r>
      <w:r w:rsidR="003C3B41" w:rsidRPr="002A7DD5">
        <w:rPr>
          <w:sz w:val="24"/>
          <w:szCs w:val="24"/>
        </w:rPr>
        <w:t>КВТ-СЕТЬ</w:t>
      </w:r>
      <w:r w:rsidRPr="002A7DD5">
        <w:rPr>
          <w:b/>
          <w:i/>
          <w:sz w:val="24"/>
        </w:rPr>
        <w:t>» на 2021 год, в том числе по полугодиям приведён в таблице 10.</w:t>
      </w:r>
    </w:p>
    <w:p w:rsidR="00317AF6" w:rsidRPr="002A7DD5" w:rsidRDefault="00317AF6" w:rsidP="00317AF6">
      <w:pPr>
        <w:pStyle w:val="a3"/>
        <w:spacing w:after="0"/>
        <w:ind w:left="0"/>
        <w:jc w:val="right"/>
      </w:pPr>
      <w:r w:rsidRPr="002A7DD5">
        <w:lastRenderedPageBreak/>
        <w:t>Таблица 10</w:t>
      </w:r>
    </w:p>
    <w:tbl>
      <w:tblPr>
        <w:tblW w:w="1007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848"/>
        <w:gridCol w:w="993"/>
        <w:gridCol w:w="992"/>
        <w:gridCol w:w="992"/>
        <w:gridCol w:w="142"/>
        <w:gridCol w:w="992"/>
        <w:gridCol w:w="142"/>
        <w:gridCol w:w="992"/>
        <w:gridCol w:w="992"/>
        <w:gridCol w:w="142"/>
        <w:gridCol w:w="851"/>
      </w:tblGrid>
      <w:tr w:rsidR="002A7DD5" w:rsidRPr="002A7DD5" w:rsidTr="003E3F18">
        <w:trPr>
          <w:trHeight w:val="630"/>
        </w:trPr>
        <w:tc>
          <w:tcPr>
            <w:tcW w:w="2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AF6" w:rsidRPr="002A7DD5" w:rsidRDefault="00317AF6" w:rsidP="00E45B3C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20</w:t>
            </w:r>
            <w:r w:rsidR="00E45B3C" w:rsidRPr="002A7DD5">
              <w:rPr>
                <w:sz w:val="18"/>
                <w:szCs w:val="18"/>
              </w:rPr>
              <w:t>20</w:t>
            </w:r>
            <w:r w:rsidRPr="002A7DD5">
              <w:rPr>
                <w:sz w:val="18"/>
                <w:szCs w:val="18"/>
              </w:rPr>
              <w:t>г.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 xml:space="preserve">в </w:t>
            </w:r>
            <w:proofErr w:type="spellStart"/>
            <w:r w:rsidRPr="002A7DD5">
              <w:rPr>
                <w:sz w:val="18"/>
                <w:szCs w:val="18"/>
              </w:rPr>
              <w:t>т.ч</w:t>
            </w:r>
            <w:proofErr w:type="spellEnd"/>
            <w:r w:rsidRPr="002A7DD5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F6" w:rsidRPr="002A7DD5" w:rsidRDefault="00317AF6" w:rsidP="00E45B3C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20</w:t>
            </w:r>
            <w:r w:rsidR="00E45B3C" w:rsidRPr="002A7DD5">
              <w:rPr>
                <w:sz w:val="18"/>
                <w:szCs w:val="18"/>
              </w:rPr>
              <w:t>21</w:t>
            </w:r>
            <w:r w:rsidRPr="002A7DD5"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 xml:space="preserve">в </w:t>
            </w:r>
            <w:proofErr w:type="spellStart"/>
            <w:r w:rsidRPr="002A7DD5">
              <w:rPr>
                <w:sz w:val="18"/>
                <w:szCs w:val="18"/>
              </w:rPr>
              <w:t>т.ч</w:t>
            </w:r>
            <w:proofErr w:type="spellEnd"/>
            <w:r w:rsidRPr="002A7DD5">
              <w:rPr>
                <w:sz w:val="18"/>
                <w:szCs w:val="18"/>
              </w:rPr>
              <w:t>.</w:t>
            </w:r>
          </w:p>
        </w:tc>
      </w:tr>
      <w:tr w:rsidR="002A7DD5" w:rsidRPr="002A7DD5" w:rsidTr="003E3F18">
        <w:trPr>
          <w:trHeight w:val="840"/>
        </w:trPr>
        <w:tc>
          <w:tcPr>
            <w:tcW w:w="28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AF6" w:rsidRPr="002A7DD5" w:rsidRDefault="00317AF6" w:rsidP="00317AF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AF6" w:rsidRPr="002A7DD5" w:rsidRDefault="00317AF6" w:rsidP="00317AF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F6" w:rsidRPr="002A7DD5" w:rsidRDefault="00317AF6" w:rsidP="00317AF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sz w:val="16"/>
                <w:szCs w:val="16"/>
              </w:rPr>
            </w:pPr>
            <w:r w:rsidRPr="002A7DD5">
              <w:rPr>
                <w:sz w:val="16"/>
                <w:szCs w:val="16"/>
              </w:rPr>
              <w:t>1 полугодие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sz w:val="16"/>
                <w:szCs w:val="16"/>
              </w:rPr>
            </w:pPr>
            <w:r w:rsidRPr="002A7DD5">
              <w:rPr>
                <w:sz w:val="16"/>
                <w:szCs w:val="16"/>
              </w:rPr>
              <w:t>2 полугодие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F6" w:rsidRPr="002A7DD5" w:rsidRDefault="00317AF6" w:rsidP="00317AF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sz w:val="16"/>
                <w:szCs w:val="16"/>
              </w:rPr>
            </w:pPr>
            <w:r w:rsidRPr="002A7DD5">
              <w:rPr>
                <w:sz w:val="16"/>
                <w:szCs w:val="16"/>
              </w:rPr>
              <w:t>1 полугодие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sz w:val="16"/>
                <w:szCs w:val="16"/>
              </w:rPr>
            </w:pPr>
            <w:r w:rsidRPr="002A7DD5">
              <w:rPr>
                <w:sz w:val="16"/>
                <w:szCs w:val="16"/>
              </w:rPr>
              <w:t>2 полугодие</w:t>
            </w:r>
          </w:p>
        </w:tc>
      </w:tr>
      <w:tr w:rsidR="002A7DD5" w:rsidRPr="002A7DD5" w:rsidTr="003E3F18">
        <w:trPr>
          <w:trHeight w:val="25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Сальдо-</w:t>
            </w:r>
            <w:proofErr w:type="spellStart"/>
            <w:r w:rsidRPr="002A7DD5">
              <w:rPr>
                <w:sz w:val="18"/>
                <w:szCs w:val="18"/>
              </w:rPr>
              <w:t>переток</w:t>
            </w:r>
            <w:proofErr w:type="spellEnd"/>
            <w:r w:rsidRPr="002A7DD5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 w:rsidP="00317AF6">
            <w:pPr>
              <w:jc w:val="center"/>
              <w:rPr>
                <w:sz w:val="17"/>
                <w:szCs w:val="17"/>
              </w:rPr>
            </w:pPr>
            <w:r w:rsidRPr="002A7DD5">
              <w:rPr>
                <w:sz w:val="17"/>
                <w:szCs w:val="17"/>
              </w:rPr>
              <w:t>МВт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1,046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1,034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1,040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1,046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1,034</w:t>
            </w:r>
          </w:p>
        </w:tc>
      </w:tr>
      <w:tr w:rsidR="002A7DD5" w:rsidRPr="002A7DD5" w:rsidTr="003E3F18">
        <w:trPr>
          <w:trHeight w:val="37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НВВ на содержание сетей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7"/>
                <w:szCs w:val="17"/>
              </w:rPr>
            </w:pPr>
            <w:proofErr w:type="spellStart"/>
            <w:r w:rsidRPr="002A7DD5">
              <w:rPr>
                <w:sz w:val="17"/>
                <w:szCs w:val="17"/>
              </w:rPr>
              <w:t>тыс</w:t>
            </w:r>
            <w:proofErr w:type="gramStart"/>
            <w:r w:rsidRPr="002A7DD5">
              <w:rPr>
                <w:sz w:val="17"/>
                <w:szCs w:val="17"/>
              </w:rPr>
              <w:t>.р</w:t>
            </w:r>
            <w:proofErr w:type="gramEnd"/>
            <w:r w:rsidRPr="002A7DD5">
              <w:rPr>
                <w:sz w:val="17"/>
                <w:szCs w:val="17"/>
              </w:rPr>
              <w:t>уб</w:t>
            </w:r>
            <w:proofErr w:type="spellEnd"/>
            <w:r w:rsidRPr="002A7DD5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7 124,4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3 562,2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3 562,2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7 156,6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3 578,3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3 578,3</w:t>
            </w:r>
          </w:p>
        </w:tc>
      </w:tr>
      <w:tr w:rsidR="002A7DD5" w:rsidRPr="002A7DD5" w:rsidTr="003E3F18">
        <w:trPr>
          <w:trHeight w:val="602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317AF6">
            <w:pPr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Ставка на содержание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EB2C1A">
            <w:pPr>
              <w:jc w:val="center"/>
              <w:rPr>
                <w:sz w:val="17"/>
                <w:szCs w:val="17"/>
              </w:rPr>
            </w:pPr>
            <w:r w:rsidRPr="002A7DD5">
              <w:rPr>
                <w:sz w:val="17"/>
                <w:szCs w:val="17"/>
              </w:rPr>
              <w:t>руб./МВт·</w:t>
            </w:r>
            <w:r w:rsidRPr="002A7DD5">
              <w:rPr>
                <w:sz w:val="17"/>
                <w:szCs w:val="17"/>
              </w:rPr>
              <w:br/>
              <w:t>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571107,08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567844,39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574407,24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573685,60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570408,30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577000,78</w:t>
            </w:r>
          </w:p>
        </w:tc>
      </w:tr>
      <w:tr w:rsidR="002A7DD5" w:rsidRPr="002A7DD5" w:rsidTr="003E3F18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2A7DD5">
              <w:rPr>
                <w:sz w:val="18"/>
                <w:szCs w:val="18"/>
              </w:rPr>
              <w:t>переток</w:t>
            </w:r>
            <w:proofErr w:type="spellEnd"/>
            <w:r w:rsidRPr="002A7DD5">
              <w:rPr>
                <w:sz w:val="18"/>
                <w:szCs w:val="18"/>
              </w:rPr>
              <w:t xml:space="preserve">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7"/>
                <w:szCs w:val="17"/>
              </w:rPr>
            </w:pPr>
            <w:proofErr w:type="spellStart"/>
            <w:r w:rsidRPr="002A7DD5">
              <w:rPr>
                <w:sz w:val="17"/>
                <w:szCs w:val="17"/>
              </w:rPr>
              <w:t>млн</w:t>
            </w:r>
            <w:proofErr w:type="gramStart"/>
            <w:r w:rsidRPr="002A7DD5">
              <w:rPr>
                <w:sz w:val="17"/>
                <w:szCs w:val="17"/>
              </w:rPr>
              <w:t>.к</w:t>
            </w:r>
            <w:proofErr w:type="gramEnd"/>
            <w:r w:rsidRPr="002A7DD5">
              <w:rPr>
                <w:sz w:val="17"/>
                <w:szCs w:val="17"/>
              </w:rPr>
              <w:t>Втч</w:t>
            </w:r>
            <w:proofErr w:type="spellEnd"/>
            <w:r w:rsidRPr="002A7DD5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3,750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3,750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3,750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3,750</w:t>
            </w:r>
          </w:p>
        </w:tc>
      </w:tr>
      <w:tr w:rsidR="002A7DD5" w:rsidRPr="002A7DD5" w:rsidTr="003E3F18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Технологический расход (потери)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7"/>
                <w:szCs w:val="17"/>
              </w:rPr>
            </w:pPr>
            <w:proofErr w:type="spellStart"/>
            <w:r w:rsidRPr="002A7DD5">
              <w:rPr>
                <w:sz w:val="17"/>
                <w:szCs w:val="17"/>
              </w:rPr>
              <w:t>млн</w:t>
            </w:r>
            <w:proofErr w:type="gramStart"/>
            <w:r w:rsidRPr="002A7DD5">
              <w:rPr>
                <w:sz w:val="17"/>
                <w:szCs w:val="17"/>
              </w:rPr>
              <w:t>.к</w:t>
            </w:r>
            <w:proofErr w:type="gramEnd"/>
            <w:r w:rsidRPr="002A7DD5">
              <w:rPr>
                <w:sz w:val="17"/>
                <w:szCs w:val="17"/>
              </w:rPr>
              <w:t>Втч</w:t>
            </w:r>
            <w:proofErr w:type="spellEnd"/>
            <w:r w:rsidRPr="002A7DD5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0,876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0,438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0,438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0,876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0,438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0,438</w:t>
            </w:r>
          </w:p>
        </w:tc>
      </w:tr>
      <w:tr w:rsidR="002A7DD5" w:rsidRPr="002A7DD5" w:rsidTr="003E3F18">
        <w:trPr>
          <w:trHeight w:val="255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7"/>
                <w:szCs w:val="17"/>
              </w:rPr>
            </w:pPr>
            <w:r w:rsidRPr="002A7DD5">
              <w:rPr>
                <w:sz w:val="17"/>
                <w:szCs w:val="17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11,68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11,68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11,68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11,68</w:t>
            </w:r>
          </w:p>
        </w:tc>
      </w:tr>
      <w:tr w:rsidR="002A7DD5" w:rsidRPr="002A7DD5" w:rsidTr="003E3F18">
        <w:trPr>
          <w:trHeight w:val="480"/>
        </w:trPr>
        <w:tc>
          <w:tcPr>
            <w:tcW w:w="28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Тариф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7"/>
                <w:szCs w:val="17"/>
              </w:rPr>
            </w:pPr>
            <w:r w:rsidRPr="002A7DD5">
              <w:rPr>
                <w:sz w:val="17"/>
                <w:szCs w:val="17"/>
              </w:rPr>
              <w:t>руб./</w:t>
            </w:r>
            <w:proofErr w:type="spellStart"/>
            <w:r w:rsidRPr="002A7DD5">
              <w:rPr>
                <w:sz w:val="17"/>
                <w:szCs w:val="17"/>
              </w:rPr>
              <w:t>кВтч</w:t>
            </w:r>
            <w:proofErr w:type="spellEnd"/>
            <w:r w:rsidRPr="002A7DD5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2610,85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2610,85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2610,85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2641,04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2641,04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2641,04</w:t>
            </w:r>
          </w:p>
        </w:tc>
      </w:tr>
      <w:tr w:rsidR="002A7DD5" w:rsidRPr="002A7DD5" w:rsidTr="003E3F18">
        <w:trPr>
          <w:trHeight w:val="48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НВВ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7"/>
                <w:szCs w:val="17"/>
              </w:rPr>
            </w:pPr>
            <w:proofErr w:type="spellStart"/>
            <w:r w:rsidRPr="002A7DD5">
              <w:rPr>
                <w:sz w:val="17"/>
                <w:szCs w:val="17"/>
              </w:rPr>
              <w:t>тыс</w:t>
            </w:r>
            <w:proofErr w:type="gramStart"/>
            <w:r w:rsidRPr="002A7DD5">
              <w:rPr>
                <w:sz w:val="17"/>
                <w:szCs w:val="17"/>
              </w:rPr>
              <w:t>.р</w:t>
            </w:r>
            <w:proofErr w:type="gramEnd"/>
            <w:r w:rsidRPr="002A7DD5">
              <w:rPr>
                <w:sz w:val="17"/>
                <w:szCs w:val="17"/>
              </w:rPr>
              <w:t>уб</w:t>
            </w:r>
            <w:proofErr w:type="spellEnd"/>
            <w:r w:rsidRPr="002A7DD5">
              <w:rPr>
                <w:sz w:val="17"/>
                <w:szCs w:val="17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2 287,6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1 143,8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1 143,8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2 314,0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1 157,0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1 157,0</w:t>
            </w:r>
          </w:p>
        </w:tc>
      </w:tr>
      <w:tr w:rsidR="002A7DD5" w:rsidRPr="002A7DD5" w:rsidTr="003E3F18">
        <w:trPr>
          <w:trHeight w:val="49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Ставка на оплату технологического расхода (потерь) электрической энергии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EB2C1A">
            <w:pPr>
              <w:jc w:val="center"/>
              <w:rPr>
                <w:sz w:val="17"/>
                <w:szCs w:val="17"/>
              </w:rPr>
            </w:pPr>
            <w:r w:rsidRPr="002A7DD5">
              <w:rPr>
                <w:sz w:val="17"/>
                <w:szCs w:val="17"/>
              </w:rPr>
              <w:t>руб./</w:t>
            </w:r>
            <w:proofErr w:type="spellStart"/>
            <w:r w:rsidRPr="002A7DD5">
              <w:rPr>
                <w:sz w:val="17"/>
                <w:szCs w:val="17"/>
              </w:rPr>
              <w:t>МВт·</w:t>
            </w:r>
            <w:proofErr w:type="gramStart"/>
            <w:r w:rsidRPr="002A7DD5">
              <w:rPr>
                <w:sz w:val="17"/>
                <w:szCs w:val="17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305,01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305,01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305,01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308,54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308,54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308,54</w:t>
            </w:r>
          </w:p>
        </w:tc>
      </w:tr>
      <w:tr w:rsidR="002A7DD5" w:rsidRPr="002A7DD5" w:rsidTr="003E3F18">
        <w:trPr>
          <w:trHeight w:val="404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A7DD5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2A7DD5">
              <w:rPr>
                <w:b/>
                <w:bCs/>
                <w:sz w:val="18"/>
                <w:szCs w:val="18"/>
              </w:rPr>
              <w:t xml:space="preserve"> тариф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7"/>
                <w:szCs w:val="17"/>
              </w:rPr>
            </w:pPr>
            <w:r w:rsidRPr="002A7DD5">
              <w:rPr>
                <w:sz w:val="17"/>
                <w:szCs w:val="17"/>
              </w:rPr>
              <w:t>руб./</w:t>
            </w:r>
            <w:proofErr w:type="spellStart"/>
            <w:r w:rsidRPr="002A7DD5">
              <w:rPr>
                <w:sz w:val="17"/>
                <w:szCs w:val="17"/>
              </w:rPr>
              <w:t>кВт·</w:t>
            </w:r>
            <w:proofErr w:type="gramStart"/>
            <w:r w:rsidRPr="002A7DD5">
              <w:rPr>
                <w:sz w:val="17"/>
                <w:szCs w:val="17"/>
              </w:rPr>
              <w:t>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1,25493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1,25493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1,25493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1,26275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1,26275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1,26275</w:t>
            </w:r>
          </w:p>
        </w:tc>
      </w:tr>
      <w:tr w:rsidR="002A7DD5" w:rsidRPr="002A7DD5" w:rsidTr="003E3F18">
        <w:trPr>
          <w:trHeight w:val="375"/>
        </w:trPr>
        <w:tc>
          <w:tcPr>
            <w:tcW w:w="10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AF6" w:rsidRPr="002A7DD5" w:rsidRDefault="00317AF6" w:rsidP="00317AF6">
            <w:pPr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Отклонение в % (год к году; 1полуг. послед</w:t>
            </w:r>
            <w:proofErr w:type="gramStart"/>
            <w:r w:rsidRPr="002A7DD5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2A7DD5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2A7DD5">
              <w:rPr>
                <w:b/>
                <w:bCs/>
                <w:sz w:val="18"/>
                <w:szCs w:val="18"/>
              </w:rPr>
              <w:t>г</w:t>
            </w:r>
            <w:proofErr w:type="gramEnd"/>
            <w:r w:rsidRPr="002A7DD5">
              <w:rPr>
                <w:b/>
                <w:bCs/>
                <w:sz w:val="18"/>
                <w:szCs w:val="18"/>
              </w:rPr>
              <w:t xml:space="preserve">ода ко 2полуг. </w:t>
            </w:r>
            <w:proofErr w:type="spellStart"/>
            <w:r w:rsidRPr="002A7DD5">
              <w:rPr>
                <w:b/>
                <w:bCs/>
                <w:sz w:val="18"/>
                <w:szCs w:val="18"/>
              </w:rPr>
              <w:t>предыд</w:t>
            </w:r>
            <w:proofErr w:type="spellEnd"/>
            <w:r w:rsidRPr="002A7DD5">
              <w:rPr>
                <w:b/>
                <w:bCs/>
                <w:sz w:val="18"/>
                <w:szCs w:val="18"/>
              </w:rPr>
              <w:t xml:space="preserve">. года; 2 </w:t>
            </w:r>
            <w:proofErr w:type="spellStart"/>
            <w:r w:rsidRPr="002A7DD5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2A7DD5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2A7DD5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2A7DD5">
              <w:rPr>
                <w:b/>
                <w:bCs/>
                <w:sz w:val="18"/>
                <w:szCs w:val="18"/>
              </w:rPr>
              <w:t xml:space="preserve">. года к 1 </w:t>
            </w:r>
            <w:proofErr w:type="spellStart"/>
            <w:r w:rsidRPr="002A7DD5">
              <w:rPr>
                <w:b/>
                <w:bCs/>
                <w:sz w:val="18"/>
                <w:szCs w:val="18"/>
              </w:rPr>
              <w:t>полуг</w:t>
            </w:r>
            <w:proofErr w:type="spellEnd"/>
            <w:r w:rsidRPr="002A7DD5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2A7DD5">
              <w:rPr>
                <w:b/>
                <w:bCs/>
                <w:sz w:val="18"/>
                <w:szCs w:val="18"/>
              </w:rPr>
              <w:t>текущ</w:t>
            </w:r>
            <w:proofErr w:type="spellEnd"/>
            <w:r w:rsidRPr="002A7DD5">
              <w:rPr>
                <w:b/>
                <w:bCs/>
                <w:sz w:val="18"/>
                <w:szCs w:val="18"/>
              </w:rPr>
              <w:t>. года)</w:t>
            </w:r>
          </w:p>
        </w:tc>
      </w:tr>
      <w:tr w:rsidR="002A7DD5" w:rsidRPr="002A7DD5" w:rsidTr="003E3F18">
        <w:trPr>
          <w:trHeight w:val="34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4,2%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3,1%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1,2%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0,5%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-0,7%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1,2%</w:t>
            </w:r>
          </w:p>
        </w:tc>
      </w:tr>
      <w:tr w:rsidR="002A7DD5" w:rsidRPr="002A7DD5" w:rsidTr="003E3F18">
        <w:trPr>
          <w:trHeight w:val="48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11,3%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11,3%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1,2%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1,2%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0,0%</w:t>
            </w:r>
          </w:p>
        </w:tc>
      </w:tr>
      <w:tr w:rsidR="00076300" w:rsidRPr="002A7DD5" w:rsidTr="003E3F18">
        <w:trPr>
          <w:trHeight w:val="435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317AF6">
            <w:pPr>
              <w:rPr>
                <w:sz w:val="18"/>
                <w:szCs w:val="18"/>
              </w:rPr>
            </w:pPr>
            <w:proofErr w:type="spellStart"/>
            <w:r w:rsidRPr="002A7DD5">
              <w:rPr>
                <w:sz w:val="18"/>
                <w:szCs w:val="18"/>
              </w:rPr>
              <w:t>Одноставочный</w:t>
            </w:r>
            <w:proofErr w:type="spellEnd"/>
            <w:r w:rsidRPr="002A7DD5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 w:rsidP="00317AF6">
            <w:pPr>
              <w:jc w:val="center"/>
              <w:rPr>
                <w:sz w:val="18"/>
                <w:szCs w:val="18"/>
              </w:rPr>
            </w:pPr>
            <w:r w:rsidRPr="002A7DD5">
              <w:rPr>
                <w:sz w:val="18"/>
                <w:szCs w:val="18"/>
              </w:rPr>
              <w:t> 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5,9%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5,9%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0,6%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0,6%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300" w:rsidRPr="002A7DD5" w:rsidRDefault="00076300">
            <w:pPr>
              <w:jc w:val="center"/>
            </w:pPr>
            <w:r w:rsidRPr="002A7DD5">
              <w:t>0,0%</w:t>
            </w:r>
          </w:p>
        </w:tc>
      </w:tr>
    </w:tbl>
    <w:p w:rsidR="00317AF6" w:rsidRPr="002A7DD5" w:rsidRDefault="00317AF6" w:rsidP="00317AF6">
      <w:pPr>
        <w:pStyle w:val="a3"/>
        <w:spacing w:after="0"/>
        <w:ind w:left="0"/>
        <w:jc w:val="right"/>
      </w:pPr>
    </w:p>
    <w:p w:rsidR="00317AF6" w:rsidRPr="002A7DD5" w:rsidRDefault="00317AF6" w:rsidP="00317AF6">
      <w:pPr>
        <w:pStyle w:val="a3"/>
        <w:spacing w:after="0"/>
        <w:ind w:left="0" w:firstLine="567"/>
        <w:jc w:val="both"/>
        <w:rPr>
          <w:sz w:val="24"/>
        </w:rPr>
      </w:pPr>
      <w:r w:rsidRPr="002A7DD5">
        <w:rPr>
          <w:sz w:val="24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:rsidR="000C1DEC" w:rsidRPr="002A7DD5" w:rsidRDefault="000C1DEC" w:rsidP="00317AF6">
      <w:pPr>
        <w:pStyle w:val="a3"/>
        <w:spacing w:after="0"/>
        <w:ind w:left="0" w:firstLine="539"/>
        <w:jc w:val="both"/>
        <w:outlineLvl w:val="0"/>
        <w:rPr>
          <w:b/>
          <w:sz w:val="24"/>
        </w:rPr>
      </w:pPr>
    </w:p>
    <w:p w:rsidR="00317AF6" w:rsidRPr="002A7DD5" w:rsidRDefault="00317AF6" w:rsidP="00317AF6">
      <w:pPr>
        <w:pStyle w:val="a3"/>
        <w:spacing w:after="0"/>
        <w:ind w:left="0" w:firstLine="539"/>
        <w:jc w:val="both"/>
        <w:outlineLvl w:val="0"/>
        <w:rPr>
          <w:b/>
          <w:sz w:val="24"/>
          <w:szCs w:val="24"/>
        </w:rPr>
      </w:pPr>
      <w:r w:rsidRPr="002A7DD5">
        <w:rPr>
          <w:b/>
          <w:sz w:val="24"/>
        </w:rPr>
        <w:t>5.Формирование расходов и необходимой валовой выручк</w:t>
      </w:r>
      <w:proofErr w:type="gramStart"/>
      <w:r w:rsidRPr="002A7DD5">
        <w:rPr>
          <w:b/>
          <w:sz w:val="24"/>
        </w:rPr>
        <w:t xml:space="preserve">и </w:t>
      </w:r>
      <w:r w:rsidRPr="002A7DD5">
        <w:rPr>
          <w:b/>
          <w:sz w:val="24"/>
          <w:szCs w:val="24"/>
        </w:rPr>
        <w:t>ООО</w:t>
      </w:r>
      <w:proofErr w:type="gramEnd"/>
      <w:r w:rsidRPr="002A7DD5">
        <w:rPr>
          <w:b/>
          <w:sz w:val="24"/>
          <w:szCs w:val="24"/>
        </w:rPr>
        <w:t xml:space="preserve"> «</w:t>
      </w:r>
      <w:r w:rsidR="003C3B41" w:rsidRPr="002A7DD5">
        <w:rPr>
          <w:sz w:val="24"/>
          <w:szCs w:val="24"/>
        </w:rPr>
        <w:t>КВТ-СЕТЬ</w:t>
      </w:r>
      <w:r w:rsidRPr="002A7DD5">
        <w:rPr>
          <w:b/>
          <w:sz w:val="24"/>
          <w:szCs w:val="24"/>
        </w:rPr>
        <w:t>»</w:t>
      </w:r>
      <w:r w:rsidRPr="002A7DD5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2A7DD5">
        <w:rPr>
          <w:b/>
          <w:sz w:val="24"/>
        </w:rPr>
        <w:t xml:space="preserve">в части содержания объектов электросетевого хозяйства </w:t>
      </w:r>
      <w:r w:rsidRPr="002A7DD5">
        <w:rPr>
          <w:b/>
          <w:sz w:val="24"/>
          <w:szCs w:val="24"/>
        </w:rPr>
        <w:t>в целом по предприятию исходя из корректировки значений параметров расчёта тарифов на услуги по передаче электрической энергии на 2021г.</w:t>
      </w:r>
    </w:p>
    <w:p w:rsidR="00317AF6" w:rsidRPr="002A7DD5" w:rsidRDefault="00317AF6" w:rsidP="00317AF6">
      <w:pPr>
        <w:pStyle w:val="a3"/>
        <w:tabs>
          <w:tab w:val="left" w:pos="0"/>
        </w:tabs>
        <w:spacing w:after="0"/>
        <w:ind w:left="0" w:firstLine="709"/>
        <w:jc w:val="both"/>
        <w:rPr>
          <w:sz w:val="16"/>
          <w:szCs w:val="16"/>
        </w:rPr>
      </w:pPr>
    </w:p>
    <w:p w:rsidR="00317AF6" w:rsidRPr="002A7DD5" w:rsidRDefault="00182906" w:rsidP="00317AF6">
      <w:pPr>
        <w:pStyle w:val="a3"/>
        <w:tabs>
          <w:tab w:val="left" w:pos="1080"/>
        </w:tabs>
        <w:spacing w:after="0"/>
        <w:ind w:left="0"/>
        <w:jc w:val="both"/>
        <w:rPr>
          <w:sz w:val="24"/>
          <w:szCs w:val="24"/>
        </w:rPr>
      </w:pPr>
      <w:r w:rsidRPr="002A7DD5">
        <w:rPr>
          <w:sz w:val="24"/>
        </w:rPr>
        <w:t xml:space="preserve"> </w:t>
      </w:r>
      <w:r w:rsidR="00317AF6" w:rsidRPr="002A7DD5">
        <w:rPr>
          <w:sz w:val="24"/>
        </w:rPr>
        <w:t>Объём и структура энергопотребления</w:t>
      </w:r>
      <w:r w:rsidR="00317AF6" w:rsidRPr="002A7DD5">
        <w:rPr>
          <w:sz w:val="24"/>
          <w:szCs w:val="24"/>
        </w:rPr>
        <w:t xml:space="preserve"> ООО «</w:t>
      </w:r>
      <w:r w:rsidR="003C3B41" w:rsidRPr="002A7DD5">
        <w:rPr>
          <w:sz w:val="24"/>
          <w:szCs w:val="24"/>
        </w:rPr>
        <w:t>КВТ-СЕТЬ</w:t>
      </w:r>
      <w:r w:rsidR="00317AF6" w:rsidRPr="002A7DD5">
        <w:rPr>
          <w:sz w:val="24"/>
          <w:szCs w:val="24"/>
        </w:rPr>
        <w:t>»</w:t>
      </w:r>
      <w:r w:rsidR="00317AF6" w:rsidRPr="002A7DD5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17AF6" w:rsidRPr="002A7DD5">
        <w:rPr>
          <w:sz w:val="24"/>
          <w:szCs w:val="24"/>
        </w:rPr>
        <w:t>на 2019, 2021 гг. приведена в таблице 11.</w:t>
      </w:r>
    </w:p>
    <w:p w:rsidR="00317AF6" w:rsidRPr="002A7DD5" w:rsidRDefault="00317AF6" w:rsidP="00317AF6">
      <w:pPr>
        <w:pStyle w:val="a3"/>
        <w:spacing w:after="0"/>
        <w:ind w:left="0" w:firstLine="425"/>
        <w:jc w:val="right"/>
        <w:outlineLvl w:val="0"/>
      </w:pPr>
      <w:r w:rsidRPr="002A7DD5">
        <w:t xml:space="preserve">Таблица 11, млн. </w:t>
      </w:r>
      <w:proofErr w:type="spellStart"/>
      <w:r w:rsidRPr="002A7DD5">
        <w:t>кВтч</w:t>
      </w:r>
      <w:proofErr w:type="spellEnd"/>
      <w:r w:rsidRPr="002A7DD5">
        <w:t>.</w:t>
      </w:r>
    </w:p>
    <w:tbl>
      <w:tblPr>
        <w:tblW w:w="1012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1095"/>
        <w:gridCol w:w="1237"/>
        <w:gridCol w:w="1118"/>
        <w:gridCol w:w="1184"/>
        <w:gridCol w:w="1107"/>
        <w:gridCol w:w="1019"/>
      </w:tblGrid>
      <w:tr w:rsidR="002A7DD5" w:rsidRPr="002A7DD5" w:rsidTr="00A933BB">
        <w:trPr>
          <w:trHeight w:val="688"/>
          <w:tblHeader/>
        </w:trPr>
        <w:tc>
          <w:tcPr>
            <w:tcW w:w="3367" w:type="dxa"/>
            <w:shd w:val="clear" w:color="auto" w:fill="auto"/>
            <w:vAlign w:val="center"/>
            <w:hideMark/>
          </w:tcPr>
          <w:p w:rsidR="00CF177B" w:rsidRPr="002A7DD5" w:rsidRDefault="00CF177B" w:rsidP="00317AF6">
            <w:pPr>
              <w:jc w:val="center"/>
            </w:pPr>
            <w:bookmarkStart w:id="0" w:name="_GoBack"/>
            <w:r w:rsidRPr="002A7DD5">
              <w:t>Показатели</w:t>
            </w:r>
          </w:p>
        </w:tc>
        <w:tc>
          <w:tcPr>
            <w:tcW w:w="1095" w:type="dxa"/>
            <w:shd w:val="clear" w:color="auto" w:fill="auto"/>
            <w:vAlign w:val="center"/>
            <w:hideMark/>
          </w:tcPr>
          <w:p w:rsidR="00CF177B" w:rsidRPr="002A7DD5" w:rsidRDefault="00CF177B" w:rsidP="00317AF6">
            <w:pPr>
              <w:jc w:val="center"/>
            </w:pPr>
            <w:r w:rsidRPr="002A7DD5">
              <w:t>План</w:t>
            </w:r>
          </w:p>
          <w:p w:rsidR="00CF177B" w:rsidRPr="002A7DD5" w:rsidRDefault="00CF177B" w:rsidP="00E45B3C">
            <w:pPr>
              <w:jc w:val="center"/>
            </w:pPr>
            <w:r w:rsidRPr="002A7DD5">
              <w:t xml:space="preserve">2020 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CF177B" w:rsidRPr="002A7DD5" w:rsidRDefault="00CF177B" w:rsidP="00317AF6">
            <w:pPr>
              <w:jc w:val="center"/>
            </w:pPr>
            <w:r w:rsidRPr="002A7DD5">
              <w:t>План</w:t>
            </w:r>
          </w:p>
          <w:p w:rsidR="00CF177B" w:rsidRPr="002A7DD5" w:rsidRDefault="00CF177B" w:rsidP="00317AF6">
            <w:pPr>
              <w:jc w:val="center"/>
            </w:pPr>
            <w:r w:rsidRPr="002A7DD5">
              <w:t>2021</w:t>
            </w:r>
          </w:p>
        </w:tc>
        <w:tc>
          <w:tcPr>
            <w:tcW w:w="1118" w:type="dxa"/>
          </w:tcPr>
          <w:p w:rsidR="00CF177B" w:rsidRPr="002A7DD5" w:rsidRDefault="00D931A4" w:rsidP="00317AF6">
            <w:pPr>
              <w:jc w:val="center"/>
            </w:pPr>
            <w:r w:rsidRPr="002A7DD5">
              <w:t xml:space="preserve">План 1 </w:t>
            </w:r>
            <w:proofErr w:type="spellStart"/>
            <w:r w:rsidRPr="002A7DD5">
              <w:t>пг</w:t>
            </w:r>
            <w:proofErr w:type="spellEnd"/>
            <w:r w:rsidRPr="002A7DD5">
              <w:t xml:space="preserve"> 2021</w:t>
            </w:r>
          </w:p>
        </w:tc>
        <w:tc>
          <w:tcPr>
            <w:tcW w:w="1184" w:type="dxa"/>
          </w:tcPr>
          <w:p w:rsidR="00CF177B" w:rsidRPr="002A7DD5" w:rsidRDefault="00D931A4" w:rsidP="00D931A4">
            <w:pPr>
              <w:jc w:val="center"/>
            </w:pPr>
            <w:r w:rsidRPr="002A7DD5">
              <w:t>План 2пг 2021</w:t>
            </w:r>
          </w:p>
        </w:tc>
        <w:tc>
          <w:tcPr>
            <w:tcW w:w="1107" w:type="dxa"/>
            <w:shd w:val="clear" w:color="auto" w:fill="auto"/>
            <w:vAlign w:val="center"/>
            <w:hideMark/>
          </w:tcPr>
          <w:p w:rsidR="00CF177B" w:rsidRPr="002A7DD5" w:rsidRDefault="00CF177B" w:rsidP="00317AF6">
            <w:pPr>
              <w:jc w:val="center"/>
            </w:pPr>
            <w:proofErr w:type="spellStart"/>
            <w:r w:rsidRPr="002A7DD5">
              <w:t>Отклон</w:t>
            </w:r>
            <w:proofErr w:type="spellEnd"/>
            <w:r w:rsidRPr="002A7DD5">
              <w:t>. от плана 2019г.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CF177B" w:rsidRPr="002A7DD5" w:rsidRDefault="00CF177B" w:rsidP="00317AF6">
            <w:pPr>
              <w:jc w:val="center"/>
            </w:pPr>
            <w:r w:rsidRPr="002A7DD5">
              <w:t>в % к 2019г.</w:t>
            </w:r>
          </w:p>
        </w:tc>
      </w:tr>
      <w:bookmarkEnd w:id="0"/>
      <w:tr w:rsidR="002A7DD5" w:rsidRPr="002A7DD5" w:rsidTr="00D931A4">
        <w:trPr>
          <w:trHeight w:val="368"/>
        </w:trPr>
        <w:tc>
          <w:tcPr>
            <w:tcW w:w="3367" w:type="dxa"/>
            <w:shd w:val="clear" w:color="auto" w:fill="auto"/>
            <w:vAlign w:val="bottom"/>
            <w:hideMark/>
          </w:tcPr>
          <w:p w:rsidR="00D931A4" w:rsidRPr="002A7DD5" w:rsidRDefault="00D931A4" w:rsidP="00317AF6">
            <w:r w:rsidRPr="002A7DD5">
              <w:t>1.Объем отпуска электрической энергии в сеть ООО " КВТ-СЕТЬ " всего, в том числе:</w:t>
            </w:r>
          </w:p>
        </w:tc>
        <w:tc>
          <w:tcPr>
            <w:tcW w:w="1095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7,500</w:t>
            </w:r>
          </w:p>
        </w:tc>
        <w:tc>
          <w:tcPr>
            <w:tcW w:w="123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7,500</w:t>
            </w:r>
          </w:p>
        </w:tc>
        <w:tc>
          <w:tcPr>
            <w:tcW w:w="1118" w:type="dxa"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3,750</w:t>
            </w:r>
          </w:p>
        </w:tc>
        <w:tc>
          <w:tcPr>
            <w:tcW w:w="1184" w:type="dxa"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3,750</w:t>
            </w:r>
          </w:p>
        </w:tc>
        <w:tc>
          <w:tcPr>
            <w:tcW w:w="110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0,0%</w:t>
            </w:r>
          </w:p>
        </w:tc>
      </w:tr>
      <w:tr w:rsidR="002A7DD5" w:rsidRPr="002A7DD5" w:rsidTr="00D931A4">
        <w:trPr>
          <w:trHeight w:val="300"/>
        </w:trPr>
        <w:tc>
          <w:tcPr>
            <w:tcW w:w="3367" w:type="dxa"/>
            <w:shd w:val="clear" w:color="auto" w:fill="auto"/>
            <w:vAlign w:val="bottom"/>
            <w:hideMark/>
          </w:tcPr>
          <w:p w:rsidR="00D931A4" w:rsidRPr="002A7DD5" w:rsidRDefault="00D931A4" w:rsidP="00317AF6">
            <w:r w:rsidRPr="002A7DD5">
              <w:t>2. Расход электрической энергии на собственные нужды</w:t>
            </w:r>
          </w:p>
        </w:tc>
        <w:tc>
          <w:tcPr>
            <w:tcW w:w="1095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-</w:t>
            </w:r>
          </w:p>
        </w:tc>
        <w:tc>
          <w:tcPr>
            <w:tcW w:w="123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-</w:t>
            </w:r>
          </w:p>
        </w:tc>
        <w:tc>
          <w:tcPr>
            <w:tcW w:w="1118" w:type="dxa"/>
          </w:tcPr>
          <w:p w:rsidR="00D931A4" w:rsidRPr="002A7DD5" w:rsidRDefault="00D931A4" w:rsidP="00D931A4">
            <w:pPr>
              <w:jc w:val="center"/>
            </w:pPr>
          </w:p>
        </w:tc>
        <w:tc>
          <w:tcPr>
            <w:tcW w:w="1184" w:type="dxa"/>
          </w:tcPr>
          <w:p w:rsidR="00D931A4" w:rsidRPr="002A7DD5" w:rsidRDefault="00D931A4" w:rsidP="00D931A4">
            <w:pPr>
              <w:jc w:val="center"/>
            </w:pPr>
          </w:p>
        </w:tc>
        <w:tc>
          <w:tcPr>
            <w:tcW w:w="110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0,0%</w:t>
            </w:r>
          </w:p>
        </w:tc>
      </w:tr>
      <w:tr w:rsidR="002A7DD5" w:rsidRPr="002A7DD5" w:rsidTr="00D931A4">
        <w:trPr>
          <w:trHeight w:val="300"/>
        </w:trPr>
        <w:tc>
          <w:tcPr>
            <w:tcW w:w="3367" w:type="dxa"/>
            <w:shd w:val="clear" w:color="auto" w:fill="auto"/>
            <w:vAlign w:val="bottom"/>
            <w:hideMark/>
          </w:tcPr>
          <w:p w:rsidR="00D931A4" w:rsidRPr="002A7DD5" w:rsidRDefault="00D931A4" w:rsidP="00317AF6">
            <w:r w:rsidRPr="002A7DD5">
              <w:t>3. Объем электроэнергии для передачи потребителям</w:t>
            </w:r>
          </w:p>
        </w:tc>
        <w:tc>
          <w:tcPr>
            <w:tcW w:w="1095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7,500</w:t>
            </w:r>
          </w:p>
        </w:tc>
        <w:tc>
          <w:tcPr>
            <w:tcW w:w="123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7,500</w:t>
            </w:r>
          </w:p>
        </w:tc>
        <w:tc>
          <w:tcPr>
            <w:tcW w:w="1118" w:type="dxa"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3,750</w:t>
            </w:r>
          </w:p>
        </w:tc>
        <w:tc>
          <w:tcPr>
            <w:tcW w:w="1184" w:type="dxa"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3,750</w:t>
            </w:r>
          </w:p>
        </w:tc>
        <w:tc>
          <w:tcPr>
            <w:tcW w:w="110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0,0%</w:t>
            </w:r>
          </w:p>
        </w:tc>
      </w:tr>
      <w:tr w:rsidR="002A7DD5" w:rsidRPr="002A7DD5" w:rsidTr="00D931A4">
        <w:trPr>
          <w:trHeight w:val="300"/>
        </w:trPr>
        <w:tc>
          <w:tcPr>
            <w:tcW w:w="3367" w:type="dxa"/>
            <w:shd w:val="clear" w:color="auto" w:fill="auto"/>
            <w:vAlign w:val="bottom"/>
            <w:hideMark/>
          </w:tcPr>
          <w:p w:rsidR="00D931A4" w:rsidRPr="002A7DD5" w:rsidRDefault="00D931A4" w:rsidP="00317AF6">
            <w:r w:rsidRPr="002A7DD5">
              <w:t xml:space="preserve">3.1 Технологический расход электроэнергии на её передачу (потери), относимый на сторонних </w:t>
            </w:r>
            <w:r w:rsidRPr="002A7DD5">
              <w:lastRenderedPageBreak/>
              <w:t xml:space="preserve">потребителей </w:t>
            </w:r>
          </w:p>
        </w:tc>
        <w:tc>
          <w:tcPr>
            <w:tcW w:w="1095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lastRenderedPageBreak/>
              <w:t>0,876</w:t>
            </w:r>
          </w:p>
        </w:tc>
        <w:tc>
          <w:tcPr>
            <w:tcW w:w="123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0,876</w:t>
            </w:r>
          </w:p>
        </w:tc>
        <w:tc>
          <w:tcPr>
            <w:tcW w:w="1118" w:type="dxa"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0,438</w:t>
            </w:r>
          </w:p>
        </w:tc>
        <w:tc>
          <w:tcPr>
            <w:tcW w:w="1184" w:type="dxa"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0,438</w:t>
            </w:r>
          </w:p>
        </w:tc>
        <w:tc>
          <w:tcPr>
            <w:tcW w:w="110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0,0%</w:t>
            </w:r>
          </w:p>
        </w:tc>
      </w:tr>
      <w:tr w:rsidR="002A7DD5" w:rsidRPr="002A7DD5" w:rsidTr="00D931A4">
        <w:trPr>
          <w:trHeight w:val="300"/>
        </w:trPr>
        <w:tc>
          <w:tcPr>
            <w:tcW w:w="3367" w:type="dxa"/>
            <w:shd w:val="clear" w:color="auto" w:fill="auto"/>
            <w:vAlign w:val="bottom"/>
            <w:hideMark/>
          </w:tcPr>
          <w:p w:rsidR="00D931A4" w:rsidRPr="002A7DD5" w:rsidRDefault="00D931A4" w:rsidP="00317AF6">
            <w:r w:rsidRPr="002A7DD5">
              <w:lastRenderedPageBreak/>
              <w:t>то же в процентах</w:t>
            </w:r>
          </w:p>
        </w:tc>
        <w:tc>
          <w:tcPr>
            <w:tcW w:w="1095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11,68%</w:t>
            </w:r>
          </w:p>
        </w:tc>
        <w:tc>
          <w:tcPr>
            <w:tcW w:w="123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11,68%</w:t>
            </w:r>
          </w:p>
        </w:tc>
        <w:tc>
          <w:tcPr>
            <w:tcW w:w="1118" w:type="dxa"/>
          </w:tcPr>
          <w:p w:rsidR="00D931A4" w:rsidRPr="002A7DD5" w:rsidRDefault="00D931A4" w:rsidP="00D931A4">
            <w:pPr>
              <w:jc w:val="center"/>
            </w:pPr>
            <w:r w:rsidRPr="002A7DD5">
              <w:t>11,68%</w:t>
            </w:r>
          </w:p>
        </w:tc>
        <w:tc>
          <w:tcPr>
            <w:tcW w:w="1184" w:type="dxa"/>
          </w:tcPr>
          <w:p w:rsidR="00D931A4" w:rsidRPr="002A7DD5" w:rsidRDefault="00D931A4" w:rsidP="00D931A4">
            <w:pPr>
              <w:jc w:val="center"/>
            </w:pPr>
            <w:r w:rsidRPr="002A7DD5">
              <w:t>11,68%</w:t>
            </w:r>
          </w:p>
        </w:tc>
        <w:tc>
          <w:tcPr>
            <w:tcW w:w="110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0,0%</w:t>
            </w:r>
          </w:p>
        </w:tc>
      </w:tr>
      <w:tr w:rsidR="002A7DD5" w:rsidRPr="002A7DD5" w:rsidTr="00D931A4">
        <w:trPr>
          <w:trHeight w:val="300"/>
        </w:trPr>
        <w:tc>
          <w:tcPr>
            <w:tcW w:w="3367" w:type="dxa"/>
            <w:shd w:val="clear" w:color="auto" w:fill="auto"/>
            <w:vAlign w:val="bottom"/>
            <w:hideMark/>
          </w:tcPr>
          <w:p w:rsidR="00D931A4" w:rsidRPr="002A7DD5" w:rsidRDefault="00D931A4" w:rsidP="00317AF6">
            <w:r w:rsidRPr="002A7DD5">
              <w:t xml:space="preserve">3.2. Объем полезного отпуска электрической энергии потребителям, присоединенным к сетям ООО " КВТ-СЕТЬ " </w:t>
            </w:r>
          </w:p>
        </w:tc>
        <w:tc>
          <w:tcPr>
            <w:tcW w:w="1095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6,624</w:t>
            </w:r>
          </w:p>
        </w:tc>
        <w:tc>
          <w:tcPr>
            <w:tcW w:w="123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rPr>
                <w:b/>
                <w:bCs/>
              </w:rPr>
              <w:t>6,624</w:t>
            </w:r>
          </w:p>
        </w:tc>
        <w:tc>
          <w:tcPr>
            <w:tcW w:w="1118" w:type="dxa"/>
          </w:tcPr>
          <w:p w:rsidR="00D931A4" w:rsidRPr="002A7DD5" w:rsidRDefault="00D931A4" w:rsidP="00D931A4">
            <w:pPr>
              <w:jc w:val="center"/>
            </w:pPr>
            <w:r w:rsidRPr="002A7DD5">
              <w:t>3,312</w:t>
            </w:r>
          </w:p>
        </w:tc>
        <w:tc>
          <w:tcPr>
            <w:tcW w:w="1184" w:type="dxa"/>
          </w:tcPr>
          <w:p w:rsidR="00D931A4" w:rsidRPr="002A7DD5" w:rsidRDefault="00D931A4" w:rsidP="00D931A4">
            <w:pPr>
              <w:jc w:val="center"/>
            </w:pPr>
            <w:r w:rsidRPr="002A7DD5">
              <w:t>3,312</w:t>
            </w:r>
          </w:p>
        </w:tc>
        <w:tc>
          <w:tcPr>
            <w:tcW w:w="1107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D931A4" w:rsidRPr="002A7DD5" w:rsidRDefault="00D931A4" w:rsidP="00D931A4">
            <w:pPr>
              <w:jc w:val="center"/>
            </w:pPr>
            <w:r w:rsidRPr="002A7DD5">
              <w:t>0,0%</w:t>
            </w:r>
          </w:p>
        </w:tc>
      </w:tr>
      <w:tr w:rsidR="00D931A4" w:rsidRPr="002A7DD5" w:rsidTr="00D931A4">
        <w:trPr>
          <w:trHeight w:val="300"/>
        </w:trPr>
        <w:tc>
          <w:tcPr>
            <w:tcW w:w="3367" w:type="dxa"/>
            <w:shd w:val="clear" w:color="auto" w:fill="auto"/>
            <w:vAlign w:val="bottom"/>
          </w:tcPr>
          <w:p w:rsidR="00D931A4" w:rsidRPr="002A7DD5" w:rsidRDefault="00D931A4" w:rsidP="00D931A4">
            <w:r w:rsidRPr="002A7DD5">
              <w:t>Сальдо-</w:t>
            </w:r>
            <w:proofErr w:type="spellStart"/>
            <w:r w:rsidRPr="002A7DD5">
              <w:t>переток</w:t>
            </w:r>
            <w:proofErr w:type="spellEnd"/>
            <w:r w:rsidRPr="002A7DD5">
              <w:t xml:space="preserve"> мощности, МВт</w:t>
            </w:r>
          </w:p>
          <w:p w:rsidR="00D931A4" w:rsidRPr="002A7DD5" w:rsidRDefault="00D931A4" w:rsidP="00317AF6"/>
        </w:tc>
        <w:tc>
          <w:tcPr>
            <w:tcW w:w="1095" w:type="dxa"/>
            <w:shd w:val="clear" w:color="auto" w:fill="auto"/>
          </w:tcPr>
          <w:p w:rsidR="00D931A4" w:rsidRPr="002A7DD5" w:rsidRDefault="00D931A4" w:rsidP="00D931A4">
            <w:pPr>
              <w:jc w:val="center"/>
              <w:rPr>
                <w:b/>
                <w:bCs/>
              </w:rPr>
            </w:pPr>
            <w:r w:rsidRPr="002A7DD5">
              <w:t>1,040</w:t>
            </w:r>
          </w:p>
        </w:tc>
        <w:tc>
          <w:tcPr>
            <w:tcW w:w="1237" w:type="dxa"/>
            <w:shd w:val="clear" w:color="auto" w:fill="auto"/>
          </w:tcPr>
          <w:p w:rsidR="00D931A4" w:rsidRPr="002A7DD5" w:rsidRDefault="00D931A4" w:rsidP="00D931A4">
            <w:pPr>
              <w:jc w:val="center"/>
            </w:pPr>
            <w:r w:rsidRPr="002A7DD5">
              <w:t>1,040</w:t>
            </w:r>
          </w:p>
        </w:tc>
        <w:tc>
          <w:tcPr>
            <w:tcW w:w="1118" w:type="dxa"/>
          </w:tcPr>
          <w:p w:rsidR="00D931A4" w:rsidRPr="002A7DD5" w:rsidRDefault="00D931A4" w:rsidP="00D931A4">
            <w:pPr>
              <w:jc w:val="center"/>
            </w:pPr>
            <w:r w:rsidRPr="002A7DD5">
              <w:t>1,046</w:t>
            </w:r>
          </w:p>
        </w:tc>
        <w:tc>
          <w:tcPr>
            <w:tcW w:w="1184" w:type="dxa"/>
          </w:tcPr>
          <w:p w:rsidR="00D931A4" w:rsidRPr="002A7DD5" w:rsidRDefault="00D931A4" w:rsidP="00D931A4">
            <w:pPr>
              <w:jc w:val="center"/>
            </w:pPr>
            <w:r w:rsidRPr="002A7DD5">
              <w:t>1,034</w:t>
            </w:r>
          </w:p>
        </w:tc>
        <w:tc>
          <w:tcPr>
            <w:tcW w:w="1107" w:type="dxa"/>
            <w:shd w:val="clear" w:color="auto" w:fill="auto"/>
          </w:tcPr>
          <w:p w:rsidR="00D931A4" w:rsidRPr="002A7DD5" w:rsidRDefault="00D931A4" w:rsidP="00D931A4">
            <w:pPr>
              <w:jc w:val="center"/>
            </w:pPr>
            <w:r w:rsidRPr="002A7DD5">
              <w:t>-</w:t>
            </w:r>
          </w:p>
        </w:tc>
        <w:tc>
          <w:tcPr>
            <w:tcW w:w="1019" w:type="dxa"/>
            <w:shd w:val="clear" w:color="auto" w:fill="auto"/>
          </w:tcPr>
          <w:p w:rsidR="00D931A4" w:rsidRPr="002A7DD5" w:rsidRDefault="00D931A4" w:rsidP="00D931A4">
            <w:pPr>
              <w:jc w:val="center"/>
            </w:pPr>
            <w:r w:rsidRPr="002A7DD5">
              <w:t>0,0%</w:t>
            </w:r>
          </w:p>
        </w:tc>
      </w:tr>
    </w:tbl>
    <w:p w:rsidR="00317AF6" w:rsidRPr="002A7DD5" w:rsidRDefault="00317AF6" w:rsidP="00317AF6">
      <w:pPr>
        <w:pStyle w:val="a3"/>
        <w:spacing w:after="0"/>
        <w:ind w:left="0" w:firstLine="425"/>
        <w:jc w:val="both"/>
      </w:pPr>
    </w:p>
    <w:p w:rsidR="00317AF6" w:rsidRPr="002A7DD5" w:rsidRDefault="002352D1" w:rsidP="00317AF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317AF6" w:rsidRPr="002A7DD5">
        <w:rPr>
          <w:b/>
          <w:sz w:val="24"/>
          <w:szCs w:val="24"/>
        </w:rPr>
        <w:t>. Сравнительный анализ динамики расходов и величины необходимой прибыли на 2021 год по отношению к предыдущему периоду регулирования на 2019 год</w:t>
      </w:r>
    </w:p>
    <w:p w:rsidR="00317AF6" w:rsidRPr="002A7DD5" w:rsidRDefault="00317AF6" w:rsidP="00317AF6">
      <w:pPr>
        <w:pStyle w:val="a3"/>
        <w:spacing w:after="0"/>
        <w:ind w:left="0" w:firstLine="425"/>
        <w:jc w:val="both"/>
        <w:rPr>
          <w:sz w:val="24"/>
        </w:rPr>
      </w:pPr>
    </w:p>
    <w:p w:rsidR="00317AF6" w:rsidRPr="002A7DD5" w:rsidRDefault="00317AF6" w:rsidP="00317AF6">
      <w:pPr>
        <w:pStyle w:val="a3"/>
        <w:spacing w:after="0"/>
        <w:ind w:left="0" w:firstLine="425"/>
        <w:jc w:val="both"/>
      </w:pPr>
      <w:r w:rsidRPr="002A7DD5">
        <w:rPr>
          <w:sz w:val="24"/>
        </w:rPr>
        <w:t xml:space="preserve">Сравнительный анализ показателей, связанных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2A7DD5">
        <w:rPr>
          <w:sz w:val="24"/>
          <w:szCs w:val="24"/>
        </w:rPr>
        <w:t>п</w:t>
      </w:r>
      <w:r w:rsidRPr="002A7DD5">
        <w:rPr>
          <w:sz w:val="24"/>
        </w:rPr>
        <w:t>риведены в таблице 12.</w:t>
      </w:r>
    </w:p>
    <w:p w:rsidR="00C235B3" w:rsidRPr="002A7DD5" w:rsidRDefault="00317AF6" w:rsidP="00C235B3">
      <w:pPr>
        <w:pStyle w:val="a3"/>
        <w:spacing w:after="0"/>
        <w:ind w:left="0"/>
        <w:jc w:val="right"/>
        <w:rPr>
          <w:bCs/>
        </w:rPr>
      </w:pPr>
      <w:r w:rsidRPr="002A7DD5">
        <w:t xml:space="preserve">Таблица 12, </w:t>
      </w:r>
      <w:proofErr w:type="spellStart"/>
      <w:r w:rsidRPr="002A7DD5">
        <w:rPr>
          <w:bCs/>
        </w:rPr>
        <w:t>тыс</w:t>
      </w:r>
      <w:proofErr w:type="gramStart"/>
      <w:r w:rsidRPr="002A7DD5">
        <w:rPr>
          <w:bCs/>
        </w:rPr>
        <w:t>.р</w:t>
      </w:r>
      <w:proofErr w:type="gramEnd"/>
      <w:r w:rsidRPr="002A7DD5">
        <w:rPr>
          <w:bCs/>
        </w:rPr>
        <w:t>уб</w:t>
      </w:r>
      <w:proofErr w:type="spellEnd"/>
      <w:r w:rsidRPr="002A7DD5">
        <w:rPr>
          <w:bCs/>
        </w:rPr>
        <w:t>.</w:t>
      </w:r>
    </w:p>
    <w:p w:rsidR="00C235B3" w:rsidRPr="002A7DD5" w:rsidRDefault="00C235B3" w:rsidP="00C235B3">
      <w:pPr>
        <w:pStyle w:val="a3"/>
        <w:spacing w:after="0"/>
        <w:ind w:left="0"/>
        <w:rPr>
          <w:bCs/>
        </w:rPr>
      </w:pP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5495"/>
        <w:gridCol w:w="1559"/>
        <w:gridCol w:w="1418"/>
        <w:gridCol w:w="1559"/>
      </w:tblGrid>
      <w:tr w:rsidR="002A7DD5" w:rsidRPr="002A7DD5" w:rsidTr="00C235B3">
        <w:trPr>
          <w:tblHeader/>
        </w:trPr>
        <w:tc>
          <w:tcPr>
            <w:tcW w:w="5495" w:type="dxa"/>
          </w:tcPr>
          <w:p w:rsidR="00C235B3" w:rsidRPr="002A7DD5" w:rsidRDefault="00C235B3" w:rsidP="00C235B3">
            <w:pPr>
              <w:pStyle w:val="a3"/>
              <w:spacing w:after="0"/>
              <w:ind w:left="0"/>
              <w:rPr>
                <w:bCs/>
              </w:rPr>
            </w:pPr>
          </w:p>
        </w:tc>
        <w:tc>
          <w:tcPr>
            <w:tcW w:w="1559" w:type="dxa"/>
            <w:vAlign w:val="bottom"/>
          </w:tcPr>
          <w:p w:rsidR="00C235B3" w:rsidRPr="002A7DD5" w:rsidRDefault="00C235B3" w:rsidP="00CC3852">
            <w:pPr>
              <w:contextualSpacing/>
              <w:mirrorIndents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2A7DD5">
              <w:rPr>
                <w:b/>
                <w:bCs/>
                <w:i/>
                <w:iCs/>
                <w:sz w:val="18"/>
                <w:szCs w:val="18"/>
              </w:rPr>
              <w:t>План ДТ 2020</w:t>
            </w:r>
          </w:p>
        </w:tc>
        <w:tc>
          <w:tcPr>
            <w:tcW w:w="1418" w:type="dxa"/>
            <w:vAlign w:val="bottom"/>
          </w:tcPr>
          <w:p w:rsidR="00C235B3" w:rsidRPr="002A7DD5" w:rsidRDefault="00C235B3" w:rsidP="00CC3852">
            <w:pPr>
              <w:contextualSpacing/>
              <w:mirrorIndents/>
              <w:jc w:val="center"/>
              <w:rPr>
                <w:b/>
                <w:bCs/>
                <w:sz w:val="18"/>
                <w:szCs w:val="18"/>
              </w:rPr>
            </w:pPr>
            <w:r w:rsidRPr="002A7DD5">
              <w:rPr>
                <w:b/>
                <w:bCs/>
                <w:sz w:val="18"/>
                <w:szCs w:val="18"/>
              </w:rPr>
              <w:t>Предложение ДТ на 2021 год</w:t>
            </w:r>
          </w:p>
        </w:tc>
        <w:tc>
          <w:tcPr>
            <w:tcW w:w="1559" w:type="dxa"/>
            <w:vAlign w:val="bottom"/>
          </w:tcPr>
          <w:p w:rsidR="00C235B3" w:rsidRPr="002A7DD5" w:rsidRDefault="00C235B3" w:rsidP="00CC3852">
            <w:pPr>
              <w:contextualSpacing/>
              <w:mirrorIndents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2A7DD5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Pr="002A7DD5">
              <w:rPr>
                <w:b/>
                <w:bCs/>
                <w:sz w:val="18"/>
                <w:szCs w:val="18"/>
              </w:rPr>
              <w:t xml:space="preserve"> % к плану 2020г.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 w:rsidP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Расчет подконтрольных расходов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Вспомогательные материалы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152,3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156,5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 материалы на ремонт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152,3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156,5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 xml:space="preserve">Услуги производственного </w:t>
            </w:r>
            <w:r w:rsidRPr="002A7DD5">
              <w:rPr>
                <w:b/>
                <w:bCs/>
                <w:sz w:val="22"/>
                <w:szCs w:val="22"/>
              </w:rPr>
              <w:br/>
              <w:t xml:space="preserve"> характера 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 xml:space="preserve"> 1 599,6 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 xml:space="preserve"> 1 642,8 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A7DD5">
              <w:rPr>
                <w:b/>
                <w:bCs/>
                <w:i/>
                <w:iCs/>
                <w:sz w:val="22"/>
                <w:szCs w:val="22"/>
              </w:rPr>
              <w:t xml:space="preserve">  услуги по оперативному обслуживанию э/с хоз-ва и расходы на ремонты, в </w:t>
            </w:r>
            <w:proofErr w:type="spellStart"/>
            <w:r w:rsidRPr="002A7DD5">
              <w:rPr>
                <w:b/>
                <w:bCs/>
                <w:i/>
                <w:iCs/>
                <w:sz w:val="22"/>
                <w:szCs w:val="22"/>
              </w:rPr>
              <w:t>т.ч</w:t>
            </w:r>
            <w:proofErr w:type="spellEnd"/>
            <w:r w:rsidRPr="002A7DD5">
              <w:rPr>
                <w:b/>
                <w:bCs/>
                <w:i/>
                <w:iCs/>
                <w:sz w:val="22"/>
                <w:szCs w:val="22"/>
              </w:rPr>
              <w:t>.: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1 179,6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1 211,5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A7DD5">
              <w:rPr>
                <w:b/>
                <w:bCs/>
                <w:i/>
                <w:iCs/>
                <w:sz w:val="22"/>
                <w:szCs w:val="22"/>
              </w:rPr>
              <w:t xml:space="preserve">  прочие услуги производственного характера, в </w:t>
            </w:r>
            <w:proofErr w:type="spellStart"/>
            <w:r w:rsidRPr="002A7DD5">
              <w:rPr>
                <w:b/>
                <w:bCs/>
                <w:i/>
                <w:iCs/>
                <w:sz w:val="22"/>
                <w:szCs w:val="22"/>
              </w:rPr>
              <w:t>т.ч</w:t>
            </w:r>
            <w:proofErr w:type="spellEnd"/>
            <w:r w:rsidRPr="002A7DD5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 xml:space="preserve"> 420,0 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 xml:space="preserve"> 431,3 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договор от 24.05.19 №2019/013 с ООО "Базальт</w:t>
            </w:r>
            <w:proofErr w:type="gramStart"/>
            <w:r w:rsidRPr="002A7DD5">
              <w:rPr>
                <w:sz w:val="22"/>
                <w:szCs w:val="22"/>
              </w:rPr>
              <w:t>"(</w:t>
            </w:r>
            <w:proofErr w:type="gramEnd"/>
            <w:r w:rsidRPr="002A7DD5">
              <w:rPr>
                <w:sz w:val="22"/>
                <w:szCs w:val="22"/>
              </w:rPr>
              <w:t xml:space="preserve">транспортировка </w:t>
            </w:r>
            <w:proofErr w:type="spellStart"/>
            <w:r w:rsidRPr="002A7DD5">
              <w:rPr>
                <w:sz w:val="22"/>
                <w:szCs w:val="22"/>
              </w:rPr>
              <w:t>грузоа</w:t>
            </w:r>
            <w:proofErr w:type="spellEnd"/>
            <w:r w:rsidRPr="002A7DD5">
              <w:rPr>
                <w:sz w:val="22"/>
                <w:szCs w:val="22"/>
              </w:rPr>
              <w:t xml:space="preserve"> и пассажиров)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iCs/>
                <w:sz w:val="22"/>
                <w:szCs w:val="22"/>
              </w:rPr>
            </w:pPr>
            <w:r w:rsidRPr="002A7DD5">
              <w:rPr>
                <w:iCs/>
                <w:sz w:val="22"/>
                <w:szCs w:val="22"/>
              </w:rPr>
              <w:t>420,0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iCs/>
                <w:sz w:val="22"/>
                <w:szCs w:val="22"/>
              </w:rPr>
            </w:pPr>
            <w:r w:rsidRPr="002A7DD5">
              <w:rPr>
                <w:iCs/>
                <w:sz w:val="22"/>
                <w:szCs w:val="22"/>
              </w:rPr>
              <w:t>431,3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 xml:space="preserve">Расходы на оплату труда 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1 537,0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1 578,5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 xml:space="preserve">Прочие расходы в </w:t>
            </w:r>
            <w:proofErr w:type="spellStart"/>
            <w:r w:rsidRPr="002A7DD5">
              <w:rPr>
                <w:b/>
                <w:bCs/>
                <w:sz w:val="22"/>
                <w:szCs w:val="22"/>
              </w:rPr>
              <w:t>т.ч</w:t>
            </w:r>
            <w:proofErr w:type="spellEnd"/>
            <w:r w:rsidRPr="002A7DD5">
              <w:rPr>
                <w:b/>
                <w:bCs/>
                <w:sz w:val="22"/>
                <w:szCs w:val="22"/>
              </w:rPr>
              <w:t>.: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322,0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330,7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i/>
                <w:iCs/>
                <w:sz w:val="22"/>
                <w:szCs w:val="22"/>
              </w:rPr>
            </w:pPr>
            <w:r w:rsidRPr="002A7DD5">
              <w:rPr>
                <w:i/>
                <w:iCs/>
                <w:sz w:val="22"/>
                <w:szCs w:val="22"/>
              </w:rPr>
              <w:t xml:space="preserve">  услуги по </w:t>
            </w:r>
            <w:proofErr w:type="spellStart"/>
            <w:r w:rsidRPr="002A7DD5">
              <w:rPr>
                <w:i/>
                <w:iCs/>
                <w:sz w:val="22"/>
                <w:szCs w:val="22"/>
              </w:rPr>
              <w:t>бухг</w:t>
            </w:r>
            <w:proofErr w:type="gramStart"/>
            <w:r w:rsidRPr="002A7DD5">
              <w:rPr>
                <w:i/>
                <w:iCs/>
                <w:sz w:val="22"/>
                <w:szCs w:val="22"/>
              </w:rPr>
              <w:t>.и</w:t>
            </w:r>
            <w:proofErr w:type="spellEnd"/>
            <w:proofErr w:type="gramEnd"/>
            <w:r w:rsidRPr="002A7DD5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A7DD5">
              <w:rPr>
                <w:i/>
                <w:iCs/>
                <w:sz w:val="22"/>
                <w:szCs w:val="22"/>
              </w:rPr>
              <w:t>кадров.обслуж</w:t>
            </w:r>
            <w:proofErr w:type="spellEnd"/>
            <w:r w:rsidRPr="002A7DD5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60,0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61,6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i/>
                <w:iCs/>
                <w:sz w:val="22"/>
                <w:szCs w:val="22"/>
              </w:rPr>
            </w:pPr>
            <w:r w:rsidRPr="002A7DD5">
              <w:rPr>
                <w:i/>
                <w:iCs/>
                <w:sz w:val="22"/>
                <w:szCs w:val="22"/>
              </w:rPr>
              <w:t xml:space="preserve">  услуги по </w:t>
            </w:r>
            <w:proofErr w:type="spellStart"/>
            <w:r w:rsidRPr="002A7DD5">
              <w:rPr>
                <w:i/>
                <w:iCs/>
                <w:sz w:val="22"/>
                <w:szCs w:val="22"/>
              </w:rPr>
              <w:t>организаци</w:t>
            </w:r>
            <w:proofErr w:type="spellEnd"/>
            <w:r w:rsidRPr="002A7DD5">
              <w:rPr>
                <w:i/>
                <w:iCs/>
                <w:sz w:val="22"/>
                <w:szCs w:val="22"/>
              </w:rPr>
              <w:t xml:space="preserve"> и </w:t>
            </w:r>
            <w:proofErr w:type="spellStart"/>
            <w:r w:rsidRPr="002A7DD5">
              <w:rPr>
                <w:i/>
                <w:iCs/>
                <w:sz w:val="22"/>
                <w:szCs w:val="22"/>
              </w:rPr>
              <w:t>провед</w:t>
            </w:r>
            <w:proofErr w:type="gramStart"/>
            <w:r w:rsidRPr="002A7DD5">
              <w:rPr>
                <w:i/>
                <w:iCs/>
                <w:sz w:val="22"/>
                <w:szCs w:val="22"/>
              </w:rPr>
              <w:t>.з</w:t>
            </w:r>
            <w:proofErr w:type="gramEnd"/>
            <w:r w:rsidRPr="002A7DD5">
              <w:rPr>
                <w:i/>
                <w:iCs/>
                <w:sz w:val="22"/>
                <w:szCs w:val="22"/>
              </w:rPr>
              <w:t>акупок</w:t>
            </w:r>
            <w:proofErr w:type="spellEnd"/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i/>
                <w:iCs/>
                <w:sz w:val="22"/>
                <w:szCs w:val="22"/>
              </w:rPr>
            </w:pPr>
            <w:r w:rsidRPr="002A7DD5">
              <w:rPr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2A7DD5">
              <w:rPr>
                <w:i/>
                <w:iCs/>
                <w:sz w:val="22"/>
                <w:szCs w:val="22"/>
              </w:rPr>
              <w:t>обслужив</w:t>
            </w:r>
            <w:proofErr w:type="gramStart"/>
            <w:r w:rsidRPr="002A7DD5">
              <w:rPr>
                <w:i/>
                <w:iCs/>
                <w:sz w:val="22"/>
                <w:szCs w:val="22"/>
              </w:rPr>
              <w:t>.П</w:t>
            </w:r>
            <w:proofErr w:type="gramEnd"/>
            <w:r w:rsidRPr="002A7DD5">
              <w:rPr>
                <w:i/>
                <w:iCs/>
                <w:sz w:val="22"/>
                <w:szCs w:val="22"/>
              </w:rPr>
              <w:t>К</w:t>
            </w:r>
            <w:proofErr w:type="spellEnd"/>
            <w:r w:rsidRPr="002A7DD5">
              <w:rPr>
                <w:i/>
                <w:iCs/>
                <w:sz w:val="22"/>
                <w:szCs w:val="22"/>
              </w:rPr>
              <w:t xml:space="preserve"> и ПО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72,0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73,9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i/>
                <w:iCs/>
                <w:sz w:val="22"/>
                <w:szCs w:val="22"/>
              </w:rPr>
            </w:pPr>
            <w:r w:rsidRPr="002A7DD5">
              <w:rPr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2A7DD5">
              <w:rPr>
                <w:i/>
                <w:iCs/>
                <w:sz w:val="22"/>
                <w:szCs w:val="22"/>
              </w:rPr>
              <w:t>юридич</w:t>
            </w:r>
            <w:proofErr w:type="gramStart"/>
            <w:r w:rsidRPr="002A7DD5">
              <w:rPr>
                <w:i/>
                <w:iCs/>
                <w:sz w:val="22"/>
                <w:szCs w:val="22"/>
              </w:rPr>
              <w:t>.о</w:t>
            </w:r>
            <w:proofErr w:type="gramEnd"/>
            <w:r w:rsidRPr="002A7DD5">
              <w:rPr>
                <w:i/>
                <w:iCs/>
                <w:sz w:val="22"/>
                <w:szCs w:val="22"/>
              </w:rPr>
              <w:t>бслуж</w:t>
            </w:r>
            <w:proofErr w:type="spellEnd"/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72,0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73,9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i/>
                <w:iCs/>
                <w:sz w:val="22"/>
                <w:szCs w:val="22"/>
              </w:rPr>
            </w:pPr>
            <w:r w:rsidRPr="002A7DD5">
              <w:rPr>
                <w:i/>
                <w:iCs/>
                <w:sz w:val="22"/>
                <w:szCs w:val="22"/>
              </w:rPr>
              <w:t xml:space="preserve">  почтово-</w:t>
            </w:r>
            <w:proofErr w:type="spellStart"/>
            <w:r w:rsidRPr="002A7DD5">
              <w:rPr>
                <w:i/>
                <w:iCs/>
                <w:sz w:val="22"/>
                <w:szCs w:val="22"/>
              </w:rPr>
              <w:t>канцелярск</w:t>
            </w:r>
            <w:proofErr w:type="gramStart"/>
            <w:r w:rsidRPr="002A7DD5">
              <w:rPr>
                <w:i/>
                <w:iCs/>
                <w:sz w:val="22"/>
                <w:szCs w:val="22"/>
              </w:rPr>
              <w:t>.р</w:t>
            </w:r>
            <w:proofErr w:type="gramEnd"/>
            <w:r w:rsidRPr="002A7DD5">
              <w:rPr>
                <w:i/>
                <w:iCs/>
                <w:sz w:val="22"/>
                <w:szCs w:val="22"/>
              </w:rPr>
              <w:t>асх</w:t>
            </w:r>
            <w:proofErr w:type="spellEnd"/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38,3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39,3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i/>
                <w:iCs/>
                <w:sz w:val="22"/>
                <w:szCs w:val="22"/>
              </w:rPr>
            </w:pPr>
            <w:r w:rsidRPr="002A7DD5">
              <w:rPr>
                <w:i/>
                <w:iCs/>
                <w:sz w:val="22"/>
                <w:szCs w:val="22"/>
              </w:rPr>
              <w:t xml:space="preserve">  спецодежда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75,8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77,9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i/>
                <w:iCs/>
                <w:sz w:val="22"/>
                <w:szCs w:val="22"/>
              </w:rPr>
            </w:pPr>
            <w:r w:rsidRPr="002A7DD5">
              <w:rPr>
                <w:i/>
                <w:iCs/>
                <w:sz w:val="22"/>
                <w:szCs w:val="22"/>
              </w:rPr>
              <w:t xml:space="preserve">  удостоверение ЭЦП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3,9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4,0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Подконтрольные расходы из прибыли (оплата услуг банка)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53,3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54,7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ИТОГО подконтрольные расходы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3 664,3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3 763,2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Расчет неподконтрольных расходов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 xml:space="preserve">Арендная плата, в </w:t>
            </w:r>
            <w:proofErr w:type="spellStart"/>
            <w:r w:rsidRPr="002A7DD5">
              <w:rPr>
                <w:b/>
                <w:bCs/>
                <w:sz w:val="22"/>
                <w:szCs w:val="22"/>
              </w:rPr>
              <w:t>т.ч</w:t>
            </w:r>
            <w:proofErr w:type="spellEnd"/>
            <w:r w:rsidRPr="002A7DD5">
              <w:rPr>
                <w:b/>
                <w:bCs/>
                <w:sz w:val="22"/>
                <w:szCs w:val="22"/>
              </w:rPr>
              <w:t>.: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2 899,7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2 911,9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0,42%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A7DD5">
              <w:rPr>
                <w:b/>
                <w:bCs/>
                <w:i/>
                <w:iCs/>
                <w:sz w:val="22"/>
                <w:szCs w:val="22"/>
              </w:rPr>
              <w:t xml:space="preserve"> аренда </w:t>
            </w:r>
            <w:proofErr w:type="spellStart"/>
            <w:r w:rsidRPr="002A7DD5">
              <w:rPr>
                <w:b/>
                <w:bCs/>
                <w:i/>
                <w:iCs/>
                <w:sz w:val="22"/>
                <w:szCs w:val="22"/>
              </w:rPr>
              <w:t>эл</w:t>
            </w:r>
            <w:proofErr w:type="gramStart"/>
            <w:r w:rsidRPr="002A7DD5">
              <w:rPr>
                <w:b/>
                <w:bCs/>
                <w:i/>
                <w:iCs/>
                <w:sz w:val="22"/>
                <w:szCs w:val="22"/>
              </w:rPr>
              <w:t>.с</w:t>
            </w:r>
            <w:proofErr w:type="gramEnd"/>
            <w:r w:rsidRPr="002A7DD5">
              <w:rPr>
                <w:b/>
                <w:bCs/>
                <w:i/>
                <w:iCs/>
                <w:sz w:val="22"/>
                <w:szCs w:val="22"/>
              </w:rPr>
              <w:t>етевого</w:t>
            </w:r>
            <w:proofErr w:type="spellEnd"/>
            <w:r w:rsidRPr="002A7DD5">
              <w:rPr>
                <w:b/>
                <w:bCs/>
                <w:i/>
                <w:iCs/>
                <w:sz w:val="22"/>
                <w:szCs w:val="22"/>
              </w:rPr>
              <w:t xml:space="preserve"> имущества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2 867,7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2 880,0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0,43%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16.04.19 №2019/001 с АО "Финансовый консалтинговый центр бизнеса" (АО "ФКЦБ")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16.04.19 №2019/002 с ООО "Комета"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1 832,3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1 832,3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16.04.19 №2019/003 с ООО "Комета"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72,0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72,0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22.04.19 №2019/004 с УК "Знаменская"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440,3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440,3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22.04.19 №2019/005 с УК "Знаменская"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57,7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57,7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01.05.19 №2019/006 с УК "Тихвинская"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168,6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175,6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4,16%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01.05.19 №2019/007 с УК "Тихвинская"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10,5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10,5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01.05.19 №2019/008 с УК "Тихвинская"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134,0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134,0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lastRenderedPageBreak/>
              <w:t xml:space="preserve"> - от 01.05.19 №2019/010 с УК "Тихвинская"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140,7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145,9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3,70%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от 01.05.19 №2019/011 с УК "Тихвинская"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11,7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11,7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A7DD5">
              <w:rPr>
                <w:b/>
                <w:bCs/>
                <w:i/>
                <w:iCs/>
                <w:sz w:val="22"/>
                <w:szCs w:val="22"/>
              </w:rPr>
              <w:t xml:space="preserve"> аренда офиса и производственно-складских помещений, в </w:t>
            </w:r>
            <w:proofErr w:type="spellStart"/>
            <w:r w:rsidRPr="002A7DD5">
              <w:rPr>
                <w:b/>
                <w:bCs/>
                <w:i/>
                <w:iCs/>
                <w:sz w:val="22"/>
                <w:szCs w:val="22"/>
              </w:rPr>
              <w:t>т.ч</w:t>
            </w:r>
            <w:proofErr w:type="spellEnd"/>
            <w:r w:rsidRPr="002A7DD5">
              <w:rPr>
                <w:b/>
                <w:bCs/>
                <w:i/>
                <w:iCs/>
                <w:sz w:val="22"/>
                <w:szCs w:val="22"/>
              </w:rPr>
              <w:t>.: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32,0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32,0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A7DD5">
              <w:rPr>
                <w:b/>
                <w:bCs/>
                <w:iCs/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договор от 22.05.19 №б/н с ООО "СТАЙЕР"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24,2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24,2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- договор от 22.05.19 №19 с ООО "Омега"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7,8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7,8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Отчисления на страховые взносы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467,2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479,9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 %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30,4%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30,4%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Налог</w:t>
            </w:r>
            <w:proofErr w:type="gramStart"/>
            <w:r w:rsidRPr="002A7DD5">
              <w:rPr>
                <w:sz w:val="22"/>
                <w:szCs w:val="22"/>
              </w:rPr>
              <w:t xml:space="preserve"> ,</w:t>
            </w:r>
            <w:proofErr w:type="gramEnd"/>
            <w:r w:rsidRPr="002A7DD5">
              <w:rPr>
                <w:sz w:val="22"/>
                <w:szCs w:val="22"/>
              </w:rPr>
              <w:t xml:space="preserve"> уплачиваемый в связи с применением УСН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93,2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26,0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-72,10%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ИТОГО неподконтрольные расходы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3 460,2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3 417,8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-1,22%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7 124,4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7 181,0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0,79%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Расходы на покупку технологического расхода (потерь) электрической энергии на ее передачу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2 287,6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2 314,0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1,16%</w:t>
            </w:r>
          </w:p>
        </w:tc>
      </w:tr>
      <w:tr w:rsidR="002A7DD5" w:rsidRPr="002A7DD5" w:rsidTr="00076300">
        <w:tc>
          <w:tcPr>
            <w:tcW w:w="5495" w:type="dxa"/>
            <w:vAlign w:val="center"/>
          </w:tcPr>
          <w:p w:rsidR="00076300" w:rsidRPr="002A7DD5" w:rsidRDefault="00076300">
            <w:pPr>
              <w:rPr>
                <w:b/>
                <w:bCs/>
              </w:rPr>
            </w:pPr>
            <w:r w:rsidRPr="002A7DD5">
              <w:rPr>
                <w:b/>
                <w:bCs/>
              </w:rPr>
              <w:t>Выпадающие доходы (избыток средств)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-24,4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A7DD5" w:rsidRPr="002A7DD5" w:rsidTr="00076300">
        <w:tc>
          <w:tcPr>
            <w:tcW w:w="5495" w:type="dxa"/>
            <w:vAlign w:val="center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Корректировка по оплате потерь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-24,4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9 412,0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9 470,6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b/>
                <w:bCs/>
                <w:sz w:val="22"/>
                <w:szCs w:val="22"/>
              </w:rPr>
            </w:pPr>
            <w:r w:rsidRPr="002A7DD5">
              <w:rPr>
                <w:b/>
                <w:bCs/>
                <w:sz w:val="22"/>
                <w:szCs w:val="22"/>
              </w:rPr>
              <w:t>0,62%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в т. ч. на содержание электросетевого хозяйства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7 124,4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7 156,6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0,45%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 на оплату технологического расхода (потерь)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2 287,6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2 314,0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1,16%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Удельный размер НВВ на содержание объектов электросетевого хозяйства, на 1кВт.ч. электроэнергии.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0,950 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0,954 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0,45%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Удельный размер НВВ на передачу электрической энергии с учётом потерь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1,255 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1,263 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0,62%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СПРАВОЧНО: Объем у.е., всего: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248,7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249,2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0,18%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Численность АУП, чел.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3,00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0,00%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Средняя заработная плата работников АУП, </w:t>
            </w:r>
            <w:proofErr w:type="spellStart"/>
            <w:r w:rsidRPr="002A7DD5">
              <w:rPr>
                <w:sz w:val="22"/>
                <w:szCs w:val="22"/>
              </w:rPr>
              <w:t>руб</w:t>
            </w:r>
            <w:proofErr w:type="gramStart"/>
            <w:r w:rsidRPr="002A7DD5">
              <w:rPr>
                <w:sz w:val="22"/>
                <w:szCs w:val="22"/>
              </w:rPr>
              <w:t>.в</w:t>
            </w:r>
            <w:proofErr w:type="spellEnd"/>
            <w:proofErr w:type="gramEnd"/>
            <w:r w:rsidRPr="002A7DD5">
              <w:rPr>
                <w:sz w:val="22"/>
                <w:szCs w:val="22"/>
              </w:rPr>
              <w:t xml:space="preserve"> мес.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42693,8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43846,2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2,70%</w:t>
            </w:r>
          </w:p>
        </w:tc>
      </w:tr>
      <w:tr w:rsidR="002A7DD5" w:rsidRPr="002A7DD5" w:rsidTr="00076300">
        <w:tc>
          <w:tcPr>
            <w:tcW w:w="5495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Удельный размер расходов на содержание, </w:t>
            </w:r>
            <w:proofErr w:type="spellStart"/>
            <w:r w:rsidRPr="002A7DD5">
              <w:rPr>
                <w:sz w:val="22"/>
                <w:szCs w:val="22"/>
              </w:rPr>
              <w:t>тыс</w:t>
            </w:r>
            <w:proofErr w:type="gramStart"/>
            <w:r w:rsidRPr="002A7DD5">
              <w:rPr>
                <w:sz w:val="22"/>
                <w:szCs w:val="22"/>
              </w:rPr>
              <w:t>.р</w:t>
            </w:r>
            <w:proofErr w:type="gramEnd"/>
            <w:r w:rsidRPr="002A7DD5">
              <w:rPr>
                <w:sz w:val="22"/>
                <w:szCs w:val="22"/>
              </w:rPr>
              <w:t>уб</w:t>
            </w:r>
            <w:proofErr w:type="spellEnd"/>
            <w:r w:rsidRPr="002A7DD5">
              <w:rPr>
                <w:sz w:val="22"/>
                <w:szCs w:val="22"/>
              </w:rPr>
              <w:t>./1 у.е.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28,64 </w:t>
            </w:r>
          </w:p>
        </w:tc>
        <w:tc>
          <w:tcPr>
            <w:tcW w:w="1418" w:type="dxa"/>
            <w:vAlign w:val="bottom"/>
          </w:tcPr>
          <w:p w:rsidR="00076300" w:rsidRPr="002A7DD5" w:rsidRDefault="00076300">
            <w:pPr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 xml:space="preserve"> 28,72 </w:t>
            </w:r>
          </w:p>
        </w:tc>
        <w:tc>
          <w:tcPr>
            <w:tcW w:w="1559" w:type="dxa"/>
            <w:vAlign w:val="bottom"/>
          </w:tcPr>
          <w:p w:rsidR="00076300" w:rsidRPr="002A7DD5" w:rsidRDefault="00076300">
            <w:pPr>
              <w:jc w:val="center"/>
              <w:rPr>
                <w:sz w:val="22"/>
                <w:szCs w:val="22"/>
              </w:rPr>
            </w:pPr>
            <w:r w:rsidRPr="002A7DD5">
              <w:rPr>
                <w:sz w:val="22"/>
                <w:szCs w:val="22"/>
              </w:rPr>
              <w:t>0,28%</w:t>
            </w:r>
          </w:p>
        </w:tc>
      </w:tr>
    </w:tbl>
    <w:p w:rsidR="00317AF6" w:rsidRPr="002A7DD5" w:rsidRDefault="00317AF6" w:rsidP="00746352">
      <w:pPr>
        <w:pStyle w:val="21"/>
        <w:spacing w:after="0" w:line="240" w:lineRule="auto"/>
        <w:ind w:firstLine="709"/>
        <w:jc w:val="both"/>
        <w:rPr>
          <w:sz w:val="24"/>
        </w:rPr>
      </w:pPr>
    </w:p>
    <w:p w:rsidR="00571AB1" w:rsidRPr="002A7DD5" w:rsidRDefault="00571AB1" w:rsidP="00746352">
      <w:pPr>
        <w:jc w:val="center"/>
        <w:rPr>
          <w:sz w:val="16"/>
          <w:szCs w:val="16"/>
        </w:rPr>
      </w:pPr>
    </w:p>
    <w:p w:rsidR="007E2AA6" w:rsidRDefault="007E2AA6"/>
    <w:sectPr w:rsidR="007E2AA6" w:rsidSect="00DB41A6">
      <w:footerReference w:type="even" r:id="rId9"/>
      <w:footerReference w:type="default" r:id="rId10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729" w:rsidRDefault="00FB3729">
      <w:r>
        <w:separator/>
      </w:r>
    </w:p>
  </w:endnote>
  <w:endnote w:type="continuationSeparator" w:id="0">
    <w:p w:rsidR="00FB3729" w:rsidRDefault="00FB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D4" w:rsidRDefault="00B534D4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534D4" w:rsidRDefault="00B534D4" w:rsidP="006D708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D4" w:rsidRDefault="00B534D4" w:rsidP="00AD20E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933BB">
      <w:rPr>
        <w:rStyle w:val="ac"/>
        <w:noProof/>
      </w:rPr>
      <w:t>5</w:t>
    </w:r>
    <w:r>
      <w:rPr>
        <w:rStyle w:val="ac"/>
      </w:rPr>
      <w:fldChar w:fldCharType="end"/>
    </w:r>
  </w:p>
  <w:p w:rsidR="00B534D4" w:rsidRDefault="00B534D4" w:rsidP="006D708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729" w:rsidRDefault="00FB3729">
      <w:r>
        <w:separator/>
      </w:r>
    </w:p>
  </w:footnote>
  <w:footnote w:type="continuationSeparator" w:id="0">
    <w:p w:rsidR="00FB3729" w:rsidRDefault="00FB3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1B2594B"/>
    <w:multiLevelType w:val="hybridMultilevel"/>
    <w:tmpl w:val="BB7C2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075B"/>
    <w:rsid w:val="000007B7"/>
    <w:rsid w:val="00000F37"/>
    <w:rsid w:val="00001844"/>
    <w:rsid w:val="00003203"/>
    <w:rsid w:val="00004505"/>
    <w:rsid w:val="00005CC5"/>
    <w:rsid w:val="00005D6D"/>
    <w:rsid w:val="00010DE0"/>
    <w:rsid w:val="0001195E"/>
    <w:rsid w:val="00012CA8"/>
    <w:rsid w:val="000135FB"/>
    <w:rsid w:val="00014208"/>
    <w:rsid w:val="0001440B"/>
    <w:rsid w:val="000154B6"/>
    <w:rsid w:val="00015994"/>
    <w:rsid w:val="00016111"/>
    <w:rsid w:val="00016B4E"/>
    <w:rsid w:val="00016BE4"/>
    <w:rsid w:val="00020A0C"/>
    <w:rsid w:val="00022EAB"/>
    <w:rsid w:val="00024122"/>
    <w:rsid w:val="000246AC"/>
    <w:rsid w:val="00025362"/>
    <w:rsid w:val="00026679"/>
    <w:rsid w:val="00026893"/>
    <w:rsid w:val="00027F0D"/>
    <w:rsid w:val="0003062B"/>
    <w:rsid w:val="00030AC6"/>
    <w:rsid w:val="00030F01"/>
    <w:rsid w:val="00031AD5"/>
    <w:rsid w:val="00033674"/>
    <w:rsid w:val="0003701C"/>
    <w:rsid w:val="0003764F"/>
    <w:rsid w:val="00037DBA"/>
    <w:rsid w:val="000403F0"/>
    <w:rsid w:val="00040AD3"/>
    <w:rsid w:val="00040E58"/>
    <w:rsid w:val="000424B8"/>
    <w:rsid w:val="00045319"/>
    <w:rsid w:val="00045998"/>
    <w:rsid w:val="00047F66"/>
    <w:rsid w:val="000502B0"/>
    <w:rsid w:val="0005057F"/>
    <w:rsid w:val="00051765"/>
    <w:rsid w:val="00051D16"/>
    <w:rsid w:val="00055AD6"/>
    <w:rsid w:val="00055B1C"/>
    <w:rsid w:val="0005632E"/>
    <w:rsid w:val="00056E38"/>
    <w:rsid w:val="00057118"/>
    <w:rsid w:val="00060AA8"/>
    <w:rsid w:val="000615CC"/>
    <w:rsid w:val="000615EB"/>
    <w:rsid w:val="000619A3"/>
    <w:rsid w:val="00061F55"/>
    <w:rsid w:val="0006210F"/>
    <w:rsid w:val="00063267"/>
    <w:rsid w:val="000641D8"/>
    <w:rsid w:val="000641FB"/>
    <w:rsid w:val="0006727D"/>
    <w:rsid w:val="000675F3"/>
    <w:rsid w:val="00071724"/>
    <w:rsid w:val="000721D9"/>
    <w:rsid w:val="00072FA2"/>
    <w:rsid w:val="00073088"/>
    <w:rsid w:val="00073D44"/>
    <w:rsid w:val="00074568"/>
    <w:rsid w:val="00075A73"/>
    <w:rsid w:val="00076300"/>
    <w:rsid w:val="00076CBB"/>
    <w:rsid w:val="0008022E"/>
    <w:rsid w:val="00080E2A"/>
    <w:rsid w:val="00080F30"/>
    <w:rsid w:val="0008121E"/>
    <w:rsid w:val="00082552"/>
    <w:rsid w:val="0008342D"/>
    <w:rsid w:val="00083B8A"/>
    <w:rsid w:val="00084BFE"/>
    <w:rsid w:val="000852E4"/>
    <w:rsid w:val="000854CB"/>
    <w:rsid w:val="000868E6"/>
    <w:rsid w:val="00087558"/>
    <w:rsid w:val="00090D2A"/>
    <w:rsid w:val="0009390F"/>
    <w:rsid w:val="00094258"/>
    <w:rsid w:val="00095047"/>
    <w:rsid w:val="000951DA"/>
    <w:rsid w:val="000953CF"/>
    <w:rsid w:val="00096E43"/>
    <w:rsid w:val="000A069E"/>
    <w:rsid w:val="000A09E4"/>
    <w:rsid w:val="000A43A3"/>
    <w:rsid w:val="000A4D78"/>
    <w:rsid w:val="000A776A"/>
    <w:rsid w:val="000A7D1A"/>
    <w:rsid w:val="000B038E"/>
    <w:rsid w:val="000B28CC"/>
    <w:rsid w:val="000B5F70"/>
    <w:rsid w:val="000C062E"/>
    <w:rsid w:val="000C10FB"/>
    <w:rsid w:val="000C13D8"/>
    <w:rsid w:val="000C1A05"/>
    <w:rsid w:val="000C1DEC"/>
    <w:rsid w:val="000C20BA"/>
    <w:rsid w:val="000C241F"/>
    <w:rsid w:val="000C2745"/>
    <w:rsid w:val="000C6913"/>
    <w:rsid w:val="000C78BC"/>
    <w:rsid w:val="000D4265"/>
    <w:rsid w:val="000D4D84"/>
    <w:rsid w:val="000D550E"/>
    <w:rsid w:val="000D661E"/>
    <w:rsid w:val="000D6F5E"/>
    <w:rsid w:val="000D795A"/>
    <w:rsid w:val="000E0303"/>
    <w:rsid w:val="000E1D5F"/>
    <w:rsid w:val="000E2857"/>
    <w:rsid w:val="000E399A"/>
    <w:rsid w:val="000E4534"/>
    <w:rsid w:val="000E506B"/>
    <w:rsid w:val="000E7539"/>
    <w:rsid w:val="000E79EE"/>
    <w:rsid w:val="000F0B39"/>
    <w:rsid w:val="000F170E"/>
    <w:rsid w:val="000F293C"/>
    <w:rsid w:val="000F417A"/>
    <w:rsid w:val="000F41E4"/>
    <w:rsid w:val="000F4BEE"/>
    <w:rsid w:val="000F4EC8"/>
    <w:rsid w:val="000F7AB8"/>
    <w:rsid w:val="000F7C08"/>
    <w:rsid w:val="00100B76"/>
    <w:rsid w:val="00100C49"/>
    <w:rsid w:val="001013D8"/>
    <w:rsid w:val="001028E9"/>
    <w:rsid w:val="00102DAB"/>
    <w:rsid w:val="0010352C"/>
    <w:rsid w:val="00103568"/>
    <w:rsid w:val="0010498B"/>
    <w:rsid w:val="00110486"/>
    <w:rsid w:val="00111A46"/>
    <w:rsid w:val="00112664"/>
    <w:rsid w:val="00112DAA"/>
    <w:rsid w:val="0011431F"/>
    <w:rsid w:val="00114D5C"/>
    <w:rsid w:val="00115365"/>
    <w:rsid w:val="00115594"/>
    <w:rsid w:val="00115DC9"/>
    <w:rsid w:val="00116F15"/>
    <w:rsid w:val="001174A2"/>
    <w:rsid w:val="00117CD3"/>
    <w:rsid w:val="00120D7A"/>
    <w:rsid w:val="00123D8B"/>
    <w:rsid w:val="0012775A"/>
    <w:rsid w:val="001278AE"/>
    <w:rsid w:val="00130F4D"/>
    <w:rsid w:val="00130F67"/>
    <w:rsid w:val="0013121D"/>
    <w:rsid w:val="001318CA"/>
    <w:rsid w:val="00132EA4"/>
    <w:rsid w:val="00133394"/>
    <w:rsid w:val="0013513A"/>
    <w:rsid w:val="001359E2"/>
    <w:rsid w:val="0013601B"/>
    <w:rsid w:val="00137086"/>
    <w:rsid w:val="00137BCB"/>
    <w:rsid w:val="001404CA"/>
    <w:rsid w:val="00140DFA"/>
    <w:rsid w:val="00141CF1"/>
    <w:rsid w:val="001442B6"/>
    <w:rsid w:val="001446C3"/>
    <w:rsid w:val="001455B2"/>
    <w:rsid w:val="00145A26"/>
    <w:rsid w:val="001462BE"/>
    <w:rsid w:val="00152837"/>
    <w:rsid w:val="00153FC2"/>
    <w:rsid w:val="00155FC0"/>
    <w:rsid w:val="001560B9"/>
    <w:rsid w:val="0015658F"/>
    <w:rsid w:val="0016150B"/>
    <w:rsid w:val="00161577"/>
    <w:rsid w:val="00163924"/>
    <w:rsid w:val="00164203"/>
    <w:rsid w:val="0016503A"/>
    <w:rsid w:val="00166139"/>
    <w:rsid w:val="0016763C"/>
    <w:rsid w:val="00171107"/>
    <w:rsid w:val="00171160"/>
    <w:rsid w:val="001720B8"/>
    <w:rsid w:val="00173B82"/>
    <w:rsid w:val="00174608"/>
    <w:rsid w:val="00175898"/>
    <w:rsid w:val="00176276"/>
    <w:rsid w:val="0017693F"/>
    <w:rsid w:val="001806B6"/>
    <w:rsid w:val="00180AB6"/>
    <w:rsid w:val="00182906"/>
    <w:rsid w:val="001845B4"/>
    <w:rsid w:val="00184F44"/>
    <w:rsid w:val="00184F5A"/>
    <w:rsid w:val="001855A6"/>
    <w:rsid w:val="00186506"/>
    <w:rsid w:val="001866B1"/>
    <w:rsid w:val="00190CF9"/>
    <w:rsid w:val="00190ED8"/>
    <w:rsid w:val="0019123F"/>
    <w:rsid w:val="00191E40"/>
    <w:rsid w:val="0019218F"/>
    <w:rsid w:val="001947D6"/>
    <w:rsid w:val="0019521B"/>
    <w:rsid w:val="00195408"/>
    <w:rsid w:val="00195B27"/>
    <w:rsid w:val="00196749"/>
    <w:rsid w:val="001967B1"/>
    <w:rsid w:val="001A0AA5"/>
    <w:rsid w:val="001A2BFE"/>
    <w:rsid w:val="001A4B53"/>
    <w:rsid w:val="001A686D"/>
    <w:rsid w:val="001B0257"/>
    <w:rsid w:val="001B0582"/>
    <w:rsid w:val="001B1950"/>
    <w:rsid w:val="001B29B6"/>
    <w:rsid w:val="001B4EB8"/>
    <w:rsid w:val="001B5AAA"/>
    <w:rsid w:val="001B5E2C"/>
    <w:rsid w:val="001B6A5D"/>
    <w:rsid w:val="001B77DD"/>
    <w:rsid w:val="001C00BC"/>
    <w:rsid w:val="001C0658"/>
    <w:rsid w:val="001C0ACE"/>
    <w:rsid w:val="001C141D"/>
    <w:rsid w:val="001C1BC9"/>
    <w:rsid w:val="001C5B5C"/>
    <w:rsid w:val="001C6568"/>
    <w:rsid w:val="001D0C3B"/>
    <w:rsid w:val="001D125C"/>
    <w:rsid w:val="001D2117"/>
    <w:rsid w:val="001D2ED6"/>
    <w:rsid w:val="001D3784"/>
    <w:rsid w:val="001D4DB9"/>
    <w:rsid w:val="001D5A16"/>
    <w:rsid w:val="001D6083"/>
    <w:rsid w:val="001D61E8"/>
    <w:rsid w:val="001D6E1A"/>
    <w:rsid w:val="001E02E1"/>
    <w:rsid w:val="001E0BCE"/>
    <w:rsid w:val="001E179B"/>
    <w:rsid w:val="001E187C"/>
    <w:rsid w:val="001E3AE3"/>
    <w:rsid w:val="001E572E"/>
    <w:rsid w:val="001E57E0"/>
    <w:rsid w:val="001E5CB8"/>
    <w:rsid w:val="001E67F6"/>
    <w:rsid w:val="001F2D70"/>
    <w:rsid w:val="001F33F9"/>
    <w:rsid w:val="001F3CD2"/>
    <w:rsid w:val="001F4837"/>
    <w:rsid w:val="001F4853"/>
    <w:rsid w:val="001F574B"/>
    <w:rsid w:val="001F6BA1"/>
    <w:rsid w:val="002007A7"/>
    <w:rsid w:val="0020230B"/>
    <w:rsid w:val="00202664"/>
    <w:rsid w:val="00202EFE"/>
    <w:rsid w:val="00203210"/>
    <w:rsid w:val="00203A74"/>
    <w:rsid w:val="00203B30"/>
    <w:rsid w:val="002041FE"/>
    <w:rsid w:val="00204707"/>
    <w:rsid w:val="00205401"/>
    <w:rsid w:val="00207475"/>
    <w:rsid w:val="002118D1"/>
    <w:rsid w:val="002130CE"/>
    <w:rsid w:val="002139E0"/>
    <w:rsid w:val="00214693"/>
    <w:rsid w:val="00214932"/>
    <w:rsid w:val="00216370"/>
    <w:rsid w:val="002212EA"/>
    <w:rsid w:val="00221DFD"/>
    <w:rsid w:val="00222FD8"/>
    <w:rsid w:val="00224F4E"/>
    <w:rsid w:val="00225812"/>
    <w:rsid w:val="00227E09"/>
    <w:rsid w:val="002309A8"/>
    <w:rsid w:val="00231EAE"/>
    <w:rsid w:val="00232878"/>
    <w:rsid w:val="0023407F"/>
    <w:rsid w:val="00234C72"/>
    <w:rsid w:val="002352D1"/>
    <w:rsid w:val="00237A9E"/>
    <w:rsid w:val="00240327"/>
    <w:rsid w:val="00241314"/>
    <w:rsid w:val="0024298A"/>
    <w:rsid w:val="0024363E"/>
    <w:rsid w:val="00245DC5"/>
    <w:rsid w:val="002469C4"/>
    <w:rsid w:val="00247800"/>
    <w:rsid w:val="00247C28"/>
    <w:rsid w:val="00250F50"/>
    <w:rsid w:val="0025134D"/>
    <w:rsid w:val="002514EC"/>
    <w:rsid w:val="00251DE1"/>
    <w:rsid w:val="00256DC3"/>
    <w:rsid w:val="00257113"/>
    <w:rsid w:val="00257278"/>
    <w:rsid w:val="00261530"/>
    <w:rsid w:val="002636C8"/>
    <w:rsid w:val="0026591C"/>
    <w:rsid w:val="002663F1"/>
    <w:rsid w:val="002664EB"/>
    <w:rsid w:val="0026652E"/>
    <w:rsid w:val="00271E62"/>
    <w:rsid w:val="00276C00"/>
    <w:rsid w:val="00277127"/>
    <w:rsid w:val="00277BBC"/>
    <w:rsid w:val="002803AA"/>
    <w:rsid w:val="002808ED"/>
    <w:rsid w:val="0028171C"/>
    <w:rsid w:val="00282A15"/>
    <w:rsid w:val="002838D3"/>
    <w:rsid w:val="002844D6"/>
    <w:rsid w:val="00284A3F"/>
    <w:rsid w:val="00286F3C"/>
    <w:rsid w:val="00287FD4"/>
    <w:rsid w:val="00290472"/>
    <w:rsid w:val="00292E6F"/>
    <w:rsid w:val="002932C8"/>
    <w:rsid w:val="00293543"/>
    <w:rsid w:val="0029590D"/>
    <w:rsid w:val="00295A7E"/>
    <w:rsid w:val="002A1105"/>
    <w:rsid w:val="002A32D3"/>
    <w:rsid w:val="002A3668"/>
    <w:rsid w:val="002A496E"/>
    <w:rsid w:val="002A5DCD"/>
    <w:rsid w:val="002A7DD5"/>
    <w:rsid w:val="002B1AE1"/>
    <w:rsid w:val="002B1AF5"/>
    <w:rsid w:val="002B4596"/>
    <w:rsid w:val="002B5B94"/>
    <w:rsid w:val="002B65BA"/>
    <w:rsid w:val="002B7CA3"/>
    <w:rsid w:val="002C2A3E"/>
    <w:rsid w:val="002C3D16"/>
    <w:rsid w:val="002C3EF3"/>
    <w:rsid w:val="002C4184"/>
    <w:rsid w:val="002C4BE5"/>
    <w:rsid w:val="002C53D1"/>
    <w:rsid w:val="002C7901"/>
    <w:rsid w:val="002C7ADA"/>
    <w:rsid w:val="002C7B13"/>
    <w:rsid w:val="002D07A3"/>
    <w:rsid w:val="002D13CC"/>
    <w:rsid w:val="002D4467"/>
    <w:rsid w:val="002D76AE"/>
    <w:rsid w:val="002E060E"/>
    <w:rsid w:val="002E0EAF"/>
    <w:rsid w:val="002E3A9D"/>
    <w:rsid w:val="002E4048"/>
    <w:rsid w:val="002E4826"/>
    <w:rsid w:val="002E49AB"/>
    <w:rsid w:val="002E51EC"/>
    <w:rsid w:val="002E5433"/>
    <w:rsid w:val="002E63D2"/>
    <w:rsid w:val="002E6964"/>
    <w:rsid w:val="002E78D7"/>
    <w:rsid w:val="002F02B4"/>
    <w:rsid w:val="002F430A"/>
    <w:rsid w:val="002F6F8D"/>
    <w:rsid w:val="002F7264"/>
    <w:rsid w:val="00300C68"/>
    <w:rsid w:val="003019AE"/>
    <w:rsid w:val="0030414C"/>
    <w:rsid w:val="00307B67"/>
    <w:rsid w:val="003100FF"/>
    <w:rsid w:val="00310647"/>
    <w:rsid w:val="00311778"/>
    <w:rsid w:val="00311FA2"/>
    <w:rsid w:val="00312266"/>
    <w:rsid w:val="003126C9"/>
    <w:rsid w:val="0031337C"/>
    <w:rsid w:val="00313A31"/>
    <w:rsid w:val="0031485B"/>
    <w:rsid w:val="00314FD7"/>
    <w:rsid w:val="0031635E"/>
    <w:rsid w:val="00316F99"/>
    <w:rsid w:val="00317AF6"/>
    <w:rsid w:val="00322914"/>
    <w:rsid w:val="00324922"/>
    <w:rsid w:val="00324C67"/>
    <w:rsid w:val="00325072"/>
    <w:rsid w:val="00326141"/>
    <w:rsid w:val="00326A21"/>
    <w:rsid w:val="00331A59"/>
    <w:rsid w:val="003321B6"/>
    <w:rsid w:val="00334571"/>
    <w:rsid w:val="00334DED"/>
    <w:rsid w:val="0033541F"/>
    <w:rsid w:val="0033626D"/>
    <w:rsid w:val="0033655F"/>
    <w:rsid w:val="00336F39"/>
    <w:rsid w:val="003377BF"/>
    <w:rsid w:val="00340D13"/>
    <w:rsid w:val="00343043"/>
    <w:rsid w:val="0034470D"/>
    <w:rsid w:val="00345695"/>
    <w:rsid w:val="0034578B"/>
    <w:rsid w:val="003471C8"/>
    <w:rsid w:val="00347E7B"/>
    <w:rsid w:val="0035040E"/>
    <w:rsid w:val="003504C2"/>
    <w:rsid w:val="00350791"/>
    <w:rsid w:val="00350BE9"/>
    <w:rsid w:val="0035413B"/>
    <w:rsid w:val="00355965"/>
    <w:rsid w:val="00355AEF"/>
    <w:rsid w:val="00357180"/>
    <w:rsid w:val="00360C9F"/>
    <w:rsid w:val="00361509"/>
    <w:rsid w:val="00362626"/>
    <w:rsid w:val="00363108"/>
    <w:rsid w:val="00363198"/>
    <w:rsid w:val="0036558B"/>
    <w:rsid w:val="003664B1"/>
    <w:rsid w:val="003702FA"/>
    <w:rsid w:val="00372244"/>
    <w:rsid w:val="003724DB"/>
    <w:rsid w:val="00373E26"/>
    <w:rsid w:val="00374C1B"/>
    <w:rsid w:val="0037586C"/>
    <w:rsid w:val="00377EBA"/>
    <w:rsid w:val="003821F5"/>
    <w:rsid w:val="00384F18"/>
    <w:rsid w:val="0038502D"/>
    <w:rsid w:val="00385C14"/>
    <w:rsid w:val="003864A8"/>
    <w:rsid w:val="00390B1E"/>
    <w:rsid w:val="00390B80"/>
    <w:rsid w:val="00392099"/>
    <w:rsid w:val="003961A5"/>
    <w:rsid w:val="00396BB5"/>
    <w:rsid w:val="003977C3"/>
    <w:rsid w:val="003A03C5"/>
    <w:rsid w:val="003A24D9"/>
    <w:rsid w:val="003A6349"/>
    <w:rsid w:val="003B1521"/>
    <w:rsid w:val="003B235A"/>
    <w:rsid w:val="003B4EF8"/>
    <w:rsid w:val="003B510A"/>
    <w:rsid w:val="003B6E7E"/>
    <w:rsid w:val="003B7815"/>
    <w:rsid w:val="003C334C"/>
    <w:rsid w:val="003C3B41"/>
    <w:rsid w:val="003C57DE"/>
    <w:rsid w:val="003C5AF9"/>
    <w:rsid w:val="003C5D25"/>
    <w:rsid w:val="003C674E"/>
    <w:rsid w:val="003C7D95"/>
    <w:rsid w:val="003C7E50"/>
    <w:rsid w:val="003D3169"/>
    <w:rsid w:val="003D6E10"/>
    <w:rsid w:val="003D73E2"/>
    <w:rsid w:val="003E084C"/>
    <w:rsid w:val="003E1106"/>
    <w:rsid w:val="003E3F18"/>
    <w:rsid w:val="003F006E"/>
    <w:rsid w:val="003F0545"/>
    <w:rsid w:val="003F3F94"/>
    <w:rsid w:val="003F431E"/>
    <w:rsid w:val="003F5137"/>
    <w:rsid w:val="003F559E"/>
    <w:rsid w:val="003F6077"/>
    <w:rsid w:val="003F63CA"/>
    <w:rsid w:val="003F6471"/>
    <w:rsid w:val="00402A68"/>
    <w:rsid w:val="00402B40"/>
    <w:rsid w:val="00402C1B"/>
    <w:rsid w:val="00406A3C"/>
    <w:rsid w:val="00407287"/>
    <w:rsid w:val="00407B42"/>
    <w:rsid w:val="004109C3"/>
    <w:rsid w:val="00410AD1"/>
    <w:rsid w:val="00411975"/>
    <w:rsid w:val="00413685"/>
    <w:rsid w:val="004154A1"/>
    <w:rsid w:val="004155E3"/>
    <w:rsid w:val="00417440"/>
    <w:rsid w:val="004208C9"/>
    <w:rsid w:val="00423D1A"/>
    <w:rsid w:val="00424D27"/>
    <w:rsid w:val="00425210"/>
    <w:rsid w:val="004255C5"/>
    <w:rsid w:val="004260AE"/>
    <w:rsid w:val="00427465"/>
    <w:rsid w:val="004274F8"/>
    <w:rsid w:val="004328F6"/>
    <w:rsid w:val="004343E2"/>
    <w:rsid w:val="00434994"/>
    <w:rsid w:val="00436203"/>
    <w:rsid w:val="00436922"/>
    <w:rsid w:val="004420F6"/>
    <w:rsid w:val="004431A1"/>
    <w:rsid w:val="00443547"/>
    <w:rsid w:val="00447047"/>
    <w:rsid w:val="0044775F"/>
    <w:rsid w:val="0045054A"/>
    <w:rsid w:val="0045224B"/>
    <w:rsid w:val="00455C01"/>
    <w:rsid w:val="004563BE"/>
    <w:rsid w:val="00457516"/>
    <w:rsid w:val="00457F2E"/>
    <w:rsid w:val="00460DC9"/>
    <w:rsid w:val="00460E3D"/>
    <w:rsid w:val="004616FC"/>
    <w:rsid w:val="0046180C"/>
    <w:rsid w:val="00466A43"/>
    <w:rsid w:val="00470165"/>
    <w:rsid w:val="004712CF"/>
    <w:rsid w:val="00471F35"/>
    <w:rsid w:val="00473CE4"/>
    <w:rsid w:val="0047445D"/>
    <w:rsid w:val="00474B10"/>
    <w:rsid w:val="00476943"/>
    <w:rsid w:val="00476B00"/>
    <w:rsid w:val="00477044"/>
    <w:rsid w:val="00477A4B"/>
    <w:rsid w:val="00480B95"/>
    <w:rsid w:val="00481E0D"/>
    <w:rsid w:val="00483D26"/>
    <w:rsid w:val="00484915"/>
    <w:rsid w:val="00486E7F"/>
    <w:rsid w:val="0048747C"/>
    <w:rsid w:val="00487C81"/>
    <w:rsid w:val="00487CD8"/>
    <w:rsid w:val="00490174"/>
    <w:rsid w:val="004919A3"/>
    <w:rsid w:val="0049226C"/>
    <w:rsid w:val="00494B4C"/>
    <w:rsid w:val="00494CBD"/>
    <w:rsid w:val="00497142"/>
    <w:rsid w:val="00497BFB"/>
    <w:rsid w:val="004A0898"/>
    <w:rsid w:val="004A1074"/>
    <w:rsid w:val="004A1FF1"/>
    <w:rsid w:val="004A4114"/>
    <w:rsid w:val="004A5591"/>
    <w:rsid w:val="004A592A"/>
    <w:rsid w:val="004A6FC8"/>
    <w:rsid w:val="004A7733"/>
    <w:rsid w:val="004B16D8"/>
    <w:rsid w:val="004B34AA"/>
    <w:rsid w:val="004B453F"/>
    <w:rsid w:val="004B5377"/>
    <w:rsid w:val="004B5731"/>
    <w:rsid w:val="004B7D24"/>
    <w:rsid w:val="004C0447"/>
    <w:rsid w:val="004C0A9A"/>
    <w:rsid w:val="004C3DBC"/>
    <w:rsid w:val="004C5B43"/>
    <w:rsid w:val="004C6D8A"/>
    <w:rsid w:val="004D076D"/>
    <w:rsid w:val="004D1528"/>
    <w:rsid w:val="004D1607"/>
    <w:rsid w:val="004D17FA"/>
    <w:rsid w:val="004D2A32"/>
    <w:rsid w:val="004D44D8"/>
    <w:rsid w:val="004D58FF"/>
    <w:rsid w:val="004D63A9"/>
    <w:rsid w:val="004E020A"/>
    <w:rsid w:val="004E1A1E"/>
    <w:rsid w:val="004E1B1E"/>
    <w:rsid w:val="004E235A"/>
    <w:rsid w:val="004F034F"/>
    <w:rsid w:val="004F234F"/>
    <w:rsid w:val="004F4763"/>
    <w:rsid w:val="004F4BE1"/>
    <w:rsid w:val="004F532D"/>
    <w:rsid w:val="004F565F"/>
    <w:rsid w:val="004F6A78"/>
    <w:rsid w:val="004F6CFC"/>
    <w:rsid w:val="005009C7"/>
    <w:rsid w:val="00501211"/>
    <w:rsid w:val="00502569"/>
    <w:rsid w:val="00502EBA"/>
    <w:rsid w:val="00503F94"/>
    <w:rsid w:val="005070BA"/>
    <w:rsid w:val="005108F1"/>
    <w:rsid w:val="00513ADE"/>
    <w:rsid w:val="005156FB"/>
    <w:rsid w:val="005159B5"/>
    <w:rsid w:val="00520266"/>
    <w:rsid w:val="00521003"/>
    <w:rsid w:val="00521438"/>
    <w:rsid w:val="005217EE"/>
    <w:rsid w:val="00521CB6"/>
    <w:rsid w:val="00522DD3"/>
    <w:rsid w:val="00523197"/>
    <w:rsid w:val="00523CB5"/>
    <w:rsid w:val="005242A7"/>
    <w:rsid w:val="00530C96"/>
    <w:rsid w:val="00531595"/>
    <w:rsid w:val="00534FB9"/>
    <w:rsid w:val="00536C65"/>
    <w:rsid w:val="00536ECA"/>
    <w:rsid w:val="005373C8"/>
    <w:rsid w:val="00537D12"/>
    <w:rsid w:val="00540DED"/>
    <w:rsid w:val="00541D7A"/>
    <w:rsid w:val="005423DE"/>
    <w:rsid w:val="0054283E"/>
    <w:rsid w:val="0054287E"/>
    <w:rsid w:val="005432B5"/>
    <w:rsid w:val="005445AA"/>
    <w:rsid w:val="0054476F"/>
    <w:rsid w:val="00544990"/>
    <w:rsid w:val="00546F86"/>
    <w:rsid w:val="00547208"/>
    <w:rsid w:val="005520A8"/>
    <w:rsid w:val="00552836"/>
    <w:rsid w:val="0055449F"/>
    <w:rsid w:val="0055487B"/>
    <w:rsid w:val="00555162"/>
    <w:rsid w:val="0055573F"/>
    <w:rsid w:val="00556A92"/>
    <w:rsid w:val="0055751F"/>
    <w:rsid w:val="0055795B"/>
    <w:rsid w:val="00557E0F"/>
    <w:rsid w:val="0056009D"/>
    <w:rsid w:val="00560ED5"/>
    <w:rsid w:val="00561525"/>
    <w:rsid w:val="00561936"/>
    <w:rsid w:val="00561976"/>
    <w:rsid w:val="00565315"/>
    <w:rsid w:val="005705B3"/>
    <w:rsid w:val="00571863"/>
    <w:rsid w:val="00571AB1"/>
    <w:rsid w:val="0057243A"/>
    <w:rsid w:val="00573878"/>
    <w:rsid w:val="005746C8"/>
    <w:rsid w:val="005746CC"/>
    <w:rsid w:val="00575F03"/>
    <w:rsid w:val="00576262"/>
    <w:rsid w:val="005762EF"/>
    <w:rsid w:val="00577409"/>
    <w:rsid w:val="0058038B"/>
    <w:rsid w:val="005820FA"/>
    <w:rsid w:val="00583B91"/>
    <w:rsid w:val="005866D0"/>
    <w:rsid w:val="0058740E"/>
    <w:rsid w:val="00587C38"/>
    <w:rsid w:val="005917F4"/>
    <w:rsid w:val="00592CDD"/>
    <w:rsid w:val="0059343F"/>
    <w:rsid w:val="00593606"/>
    <w:rsid w:val="0059378E"/>
    <w:rsid w:val="00594762"/>
    <w:rsid w:val="005968BD"/>
    <w:rsid w:val="005976E9"/>
    <w:rsid w:val="0059786A"/>
    <w:rsid w:val="00597CB8"/>
    <w:rsid w:val="005A1813"/>
    <w:rsid w:val="005A2655"/>
    <w:rsid w:val="005A29DE"/>
    <w:rsid w:val="005A3818"/>
    <w:rsid w:val="005A51D2"/>
    <w:rsid w:val="005A56DA"/>
    <w:rsid w:val="005B0799"/>
    <w:rsid w:val="005B1883"/>
    <w:rsid w:val="005B22AD"/>
    <w:rsid w:val="005B6371"/>
    <w:rsid w:val="005B667E"/>
    <w:rsid w:val="005B69D1"/>
    <w:rsid w:val="005B749B"/>
    <w:rsid w:val="005C01D5"/>
    <w:rsid w:val="005C3549"/>
    <w:rsid w:val="005C44CF"/>
    <w:rsid w:val="005C4713"/>
    <w:rsid w:val="005C7F0F"/>
    <w:rsid w:val="005D07C1"/>
    <w:rsid w:val="005D16DB"/>
    <w:rsid w:val="005D2E81"/>
    <w:rsid w:val="005D5A30"/>
    <w:rsid w:val="005D7455"/>
    <w:rsid w:val="005E1384"/>
    <w:rsid w:val="005E2025"/>
    <w:rsid w:val="005E2860"/>
    <w:rsid w:val="005E4F9B"/>
    <w:rsid w:val="005E5D4B"/>
    <w:rsid w:val="005E66EF"/>
    <w:rsid w:val="005E67C7"/>
    <w:rsid w:val="005E7037"/>
    <w:rsid w:val="005E71D7"/>
    <w:rsid w:val="005E7941"/>
    <w:rsid w:val="005E7D55"/>
    <w:rsid w:val="005F06B2"/>
    <w:rsid w:val="005F3D95"/>
    <w:rsid w:val="005F4616"/>
    <w:rsid w:val="005F4B17"/>
    <w:rsid w:val="005F5955"/>
    <w:rsid w:val="005F629F"/>
    <w:rsid w:val="00601D3B"/>
    <w:rsid w:val="006020A8"/>
    <w:rsid w:val="0060268C"/>
    <w:rsid w:val="00602BB1"/>
    <w:rsid w:val="00603A01"/>
    <w:rsid w:val="00607FE6"/>
    <w:rsid w:val="006106A2"/>
    <w:rsid w:val="006111B5"/>
    <w:rsid w:val="00612EE6"/>
    <w:rsid w:val="00614F74"/>
    <w:rsid w:val="006173F2"/>
    <w:rsid w:val="006177D8"/>
    <w:rsid w:val="0062249C"/>
    <w:rsid w:val="00623623"/>
    <w:rsid w:val="006246BA"/>
    <w:rsid w:val="0062683B"/>
    <w:rsid w:val="0062691F"/>
    <w:rsid w:val="00627AC3"/>
    <w:rsid w:val="00630831"/>
    <w:rsid w:val="00630E4C"/>
    <w:rsid w:val="006333DB"/>
    <w:rsid w:val="00634D8F"/>
    <w:rsid w:val="00636B2B"/>
    <w:rsid w:val="0063750A"/>
    <w:rsid w:val="00637D7E"/>
    <w:rsid w:val="0064111E"/>
    <w:rsid w:val="006414EC"/>
    <w:rsid w:val="00641EC4"/>
    <w:rsid w:val="0064279C"/>
    <w:rsid w:val="006429FC"/>
    <w:rsid w:val="00645260"/>
    <w:rsid w:val="00645853"/>
    <w:rsid w:val="00645CA5"/>
    <w:rsid w:val="0064604F"/>
    <w:rsid w:val="00646777"/>
    <w:rsid w:val="00646CE4"/>
    <w:rsid w:val="00646D5F"/>
    <w:rsid w:val="00650986"/>
    <w:rsid w:val="00652599"/>
    <w:rsid w:val="0065447F"/>
    <w:rsid w:val="00654A03"/>
    <w:rsid w:val="00654E86"/>
    <w:rsid w:val="00655B8C"/>
    <w:rsid w:val="00656328"/>
    <w:rsid w:val="00656438"/>
    <w:rsid w:val="006565C1"/>
    <w:rsid w:val="00656C55"/>
    <w:rsid w:val="00657513"/>
    <w:rsid w:val="0066085E"/>
    <w:rsid w:val="006615A5"/>
    <w:rsid w:val="00661CBA"/>
    <w:rsid w:val="00664C52"/>
    <w:rsid w:val="00665B99"/>
    <w:rsid w:val="006661AD"/>
    <w:rsid w:val="00666374"/>
    <w:rsid w:val="00666554"/>
    <w:rsid w:val="006710F6"/>
    <w:rsid w:val="00671E64"/>
    <w:rsid w:val="00672719"/>
    <w:rsid w:val="00673113"/>
    <w:rsid w:val="00676458"/>
    <w:rsid w:val="006773D9"/>
    <w:rsid w:val="006801CE"/>
    <w:rsid w:val="0068088A"/>
    <w:rsid w:val="00680A4A"/>
    <w:rsid w:val="00682AE0"/>
    <w:rsid w:val="00684B64"/>
    <w:rsid w:val="00687D22"/>
    <w:rsid w:val="00690002"/>
    <w:rsid w:val="006906AB"/>
    <w:rsid w:val="00691306"/>
    <w:rsid w:val="00691D5A"/>
    <w:rsid w:val="00692A85"/>
    <w:rsid w:val="0069359A"/>
    <w:rsid w:val="00696F4F"/>
    <w:rsid w:val="006A11CF"/>
    <w:rsid w:val="006A242F"/>
    <w:rsid w:val="006A2815"/>
    <w:rsid w:val="006A41E5"/>
    <w:rsid w:val="006A482F"/>
    <w:rsid w:val="006A4CEF"/>
    <w:rsid w:val="006A5C64"/>
    <w:rsid w:val="006A666C"/>
    <w:rsid w:val="006A7EF5"/>
    <w:rsid w:val="006B298B"/>
    <w:rsid w:val="006B2CB0"/>
    <w:rsid w:val="006B3929"/>
    <w:rsid w:val="006B55C4"/>
    <w:rsid w:val="006B672B"/>
    <w:rsid w:val="006C0E5F"/>
    <w:rsid w:val="006C1219"/>
    <w:rsid w:val="006C2150"/>
    <w:rsid w:val="006C30C1"/>
    <w:rsid w:val="006C3711"/>
    <w:rsid w:val="006C3862"/>
    <w:rsid w:val="006C42A1"/>
    <w:rsid w:val="006C59A7"/>
    <w:rsid w:val="006C78FE"/>
    <w:rsid w:val="006D04DD"/>
    <w:rsid w:val="006D0FD5"/>
    <w:rsid w:val="006D16FD"/>
    <w:rsid w:val="006D18BE"/>
    <w:rsid w:val="006D2278"/>
    <w:rsid w:val="006D3CED"/>
    <w:rsid w:val="006D4A3E"/>
    <w:rsid w:val="006D5646"/>
    <w:rsid w:val="006D591A"/>
    <w:rsid w:val="006D5FDF"/>
    <w:rsid w:val="006D6320"/>
    <w:rsid w:val="006D6DB0"/>
    <w:rsid w:val="006D708E"/>
    <w:rsid w:val="006E0840"/>
    <w:rsid w:val="006E19E4"/>
    <w:rsid w:val="006E2FCA"/>
    <w:rsid w:val="006E31F5"/>
    <w:rsid w:val="006E3B6A"/>
    <w:rsid w:val="006E64AB"/>
    <w:rsid w:val="006E6FDC"/>
    <w:rsid w:val="006E7A07"/>
    <w:rsid w:val="006E7CC4"/>
    <w:rsid w:val="006F0DFA"/>
    <w:rsid w:val="006F0FE1"/>
    <w:rsid w:val="006F4467"/>
    <w:rsid w:val="006F5977"/>
    <w:rsid w:val="006F7736"/>
    <w:rsid w:val="006F79A3"/>
    <w:rsid w:val="00702558"/>
    <w:rsid w:val="007031F1"/>
    <w:rsid w:val="007033F1"/>
    <w:rsid w:val="00703B30"/>
    <w:rsid w:val="00704763"/>
    <w:rsid w:val="00704A0E"/>
    <w:rsid w:val="00705DCE"/>
    <w:rsid w:val="00707FEE"/>
    <w:rsid w:val="007109DB"/>
    <w:rsid w:val="007132AF"/>
    <w:rsid w:val="007162EF"/>
    <w:rsid w:val="0071639E"/>
    <w:rsid w:val="00716A92"/>
    <w:rsid w:val="00716DB6"/>
    <w:rsid w:val="00717CA8"/>
    <w:rsid w:val="00721603"/>
    <w:rsid w:val="00723AFD"/>
    <w:rsid w:val="007244F6"/>
    <w:rsid w:val="00725375"/>
    <w:rsid w:val="0072573F"/>
    <w:rsid w:val="00726AA0"/>
    <w:rsid w:val="00726C0B"/>
    <w:rsid w:val="00727E16"/>
    <w:rsid w:val="00730755"/>
    <w:rsid w:val="00730FFF"/>
    <w:rsid w:val="0073133F"/>
    <w:rsid w:val="00731851"/>
    <w:rsid w:val="00733615"/>
    <w:rsid w:val="00737166"/>
    <w:rsid w:val="00737E74"/>
    <w:rsid w:val="0074093F"/>
    <w:rsid w:val="00746352"/>
    <w:rsid w:val="00746613"/>
    <w:rsid w:val="00747863"/>
    <w:rsid w:val="00747C47"/>
    <w:rsid w:val="00747E9E"/>
    <w:rsid w:val="007519FF"/>
    <w:rsid w:val="00752841"/>
    <w:rsid w:val="00754B3F"/>
    <w:rsid w:val="007555BD"/>
    <w:rsid w:val="00755D0D"/>
    <w:rsid w:val="00756E52"/>
    <w:rsid w:val="00757676"/>
    <w:rsid w:val="00761846"/>
    <w:rsid w:val="007630E6"/>
    <w:rsid w:val="007636D8"/>
    <w:rsid w:val="00763D16"/>
    <w:rsid w:val="00765D13"/>
    <w:rsid w:val="00765E62"/>
    <w:rsid w:val="007660D7"/>
    <w:rsid w:val="0076625D"/>
    <w:rsid w:val="0076661E"/>
    <w:rsid w:val="00766F81"/>
    <w:rsid w:val="0077177F"/>
    <w:rsid w:val="0077285B"/>
    <w:rsid w:val="00772E59"/>
    <w:rsid w:val="00773BC5"/>
    <w:rsid w:val="00774FA3"/>
    <w:rsid w:val="00776367"/>
    <w:rsid w:val="00780760"/>
    <w:rsid w:val="00782024"/>
    <w:rsid w:val="00783F3B"/>
    <w:rsid w:val="00785BFC"/>
    <w:rsid w:val="00786997"/>
    <w:rsid w:val="00786B49"/>
    <w:rsid w:val="007873DB"/>
    <w:rsid w:val="00791F5A"/>
    <w:rsid w:val="00792096"/>
    <w:rsid w:val="00792EC2"/>
    <w:rsid w:val="00794453"/>
    <w:rsid w:val="00794ACD"/>
    <w:rsid w:val="00795621"/>
    <w:rsid w:val="007965B8"/>
    <w:rsid w:val="00796C2A"/>
    <w:rsid w:val="007976A5"/>
    <w:rsid w:val="007A0858"/>
    <w:rsid w:val="007A1ED9"/>
    <w:rsid w:val="007A21D2"/>
    <w:rsid w:val="007A32A2"/>
    <w:rsid w:val="007A3D20"/>
    <w:rsid w:val="007A4AEA"/>
    <w:rsid w:val="007A520A"/>
    <w:rsid w:val="007A57A0"/>
    <w:rsid w:val="007B3C15"/>
    <w:rsid w:val="007B3C19"/>
    <w:rsid w:val="007B51DB"/>
    <w:rsid w:val="007B6526"/>
    <w:rsid w:val="007C00DC"/>
    <w:rsid w:val="007C1D67"/>
    <w:rsid w:val="007C33C0"/>
    <w:rsid w:val="007C3E11"/>
    <w:rsid w:val="007C4115"/>
    <w:rsid w:val="007C420F"/>
    <w:rsid w:val="007C51A8"/>
    <w:rsid w:val="007C746F"/>
    <w:rsid w:val="007D2D7E"/>
    <w:rsid w:val="007D35EA"/>
    <w:rsid w:val="007D3AE8"/>
    <w:rsid w:val="007D5921"/>
    <w:rsid w:val="007D6952"/>
    <w:rsid w:val="007D6C40"/>
    <w:rsid w:val="007E0BDD"/>
    <w:rsid w:val="007E24F4"/>
    <w:rsid w:val="007E2AA6"/>
    <w:rsid w:val="007E3C08"/>
    <w:rsid w:val="007E44A3"/>
    <w:rsid w:val="007E4C1B"/>
    <w:rsid w:val="007E59DB"/>
    <w:rsid w:val="007E7986"/>
    <w:rsid w:val="007F031F"/>
    <w:rsid w:val="007F05A9"/>
    <w:rsid w:val="007F06A1"/>
    <w:rsid w:val="007F2F43"/>
    <w:rsid w:val="007F3776"/>
    <w:rsid w:val="007F608F"/>
    <w:rsid w:val="007F6741"/>
    <w:rsid w:val="007F7873"/>
    <w:rsid w:val="007F7EAD"/>
    <w:rsid w:val="00800604"/>
    <w:rsid w:val="00800D3A"/>
    <w:rsid w:val="00801EFA"/>
    <w:rsid w:val="00802227"/>
    <w:rsid w:val="00803F04"/>
    <w:rsid w:val="00807C90"/>
    <w:rsid w:val="0081393F"/>
    <w:rsid w:val="008152A1"/>
    <w:rsid w:val="00815573"/>
    <w:rsid w:val="008159CD"/>
    <w:rsid w:val="00815BC4"/>
    <w:rsid w:val="00815E7F"/>
    <w:rsid w:val="00817832"/>
    <w:rsid w:val="008202B7"/>
    <w:rsid w:val="00820BB0"/>
    <w:rsid w:val="00821320"/>
    <w:rsid w:val="00822D0A"/>
    <w:rsid w:val="00823453"/>
    <w:rsid w:val="008262CF"/>
    <w:rsid w:val="00827116"/>
    <w:rsid w:val="0082733A"/>
    <w:rsid w:val="00830DFD"/>
    <w:rsid w:val="008312C3"/>
    <w:rsid w:val="00831B33"/>
    <w:rsid w:val="00832E1C"/>
    <w:rsid w:val="00833122"/>
    <w:rsid w:val="00835CA0"/>
    <w:rsid w:val="008406DC"/>
    <w:rsid w:val="00840DD1"/>
    <w:rsid w:val="00841060"/>
    <w:rsid w:val="00843585"/>
    <w:rsid w:val="00845D34"/>
    <w:rsid w:val="00846415"/>
    <w:rsid w:val="00846491"/>
    <w:rsid w:val="00846E2D"/>
    <w:rsid w:val="0084719C"/>
    <w:rsid w:val="00847B73"/>
    <w:rsid w:val="00850475"/>
    <w:rsid w:val="00852D2B"/>
    <w:rsid w:val="00854799"/>
    <w:rsid w:val="0085530B"/>
    <w:rsid w:val="00855963"/>
    <w:rsid w:val="00857C75"/>
    <w:rsid w:val="00860C33"/>
    <w:rsid w:val="00861154"/>
    <w:rsid w:val="00861680"/>
    <w:rsid w:val="0086248A"/>
    <w:rsid w:val="00862624"/>
    <w:rsid w:val="00862C3B"/>
    <w:rsid w:val="00864C7D"/>
    <w:rsid w:val="00865E14"/>
    <w:rsid w:val="00866994"/>
    <w:rsid w:val="0087038D"/>
    <w:rsid w:val="00874E59"/>
    <w:rsid w:val="00874EC3"/>
    <w:rsid w:val="00876CD2"/>
    <w:rsid w:val="00877281"/>
    <w:rsid w:val="008807F2"/>
    <w:rsid w:val="0088084D"/>
    <w:rsid w:val="00881774"/>
    <w:rsid w:val="00882295"/>
    <w:rsid w:val="00882A17"/>
    <w:rsid w:val="00883EEF"/>
    <w:rsid w:val="00883FE8"/>
    <w:rsid w:val="00885852"/>
    <w:rsid w:val="0088641C"/>
    <w:rsid w:val="00886540"/>
    <w:rsid w:val="008871E3"/>
    <w:rsid w:val="00887E5A"/>
    <w:rsid w:val="00891B00"/>
    <w:rsid w:val="00891CF3"/>
    <w:rsid w:val="00891E8A"/>
    <w:rsid w:val="008929AA"/>
    <w:rsid w:val="00896CA9"/>
    <w:rsid w:val="0089754D"/>
    <w:rsid w:val="008A1457"/>
    <w:rsid w:val="008A1D0F"/>
    <w:rsid w:val="008A36A0"/>
    <w:rsid w:val="008A3A57"/>
    <w:rsid w:val="008A3CC6"/>
    <w:rsid w:val="008A5BED"/>
    <w:rsid w:val="008A5E2B"/>
    <w:rsid w:val="008A5F51"/>
    <w:rsid w:val="008B095D"/>
    <w:rsid w:val="008B0A1A"/>
    <w:rsid w:val="008B3B81"/>
    <w:rsid w:val="008B3F26"/>
    <w:rsid w:val="008B5732"/>
    <w:rsid w:val="008B6744"/>
    <w:rsid w:val="008B6AB3"/>
    <w:rsid w:val="008B759E"/>
    <w:rsid w:val="008C2347"/>
    <w:rsid w:val="008C2776"/>
    <w:rsid w:val="008C2BA2"/>
    <w:rsid w:val="008C31E9"/>
    <w:rsid w:val="008C4702"/>
    <w:rsid w:val="008C4ED0"/>
    <w:rsid w:val="008C59E7"/>
    <w:rsid w:val="008C5EA4"/>
    <w:rsid w:val="008C66C8"/>
    <w:rsid w:val="008C7C31"/>
    <w:rsid w:val="008D0B29"/>
    <w:rsid w:val="008D11A6"/>
    <w:rsid w:val="008D274D"/>
    <w:rsid w:val="008D33DC"/>
    <w:rsid w:val="008D3B9B"/>
    <w:rsid w:val="008D49A6"/>
    <w:rsid w:val="008D517A"/>
    <w:rsid w:val="008E01FE"/>
    <w:rsid w:val="008E3D4D"/>
    <w:rsid w:val="008E51EE"/>
    <w:rsid w:val="008E577D"/>
    <w:rsid w:val="008E62D2"/>
    <w:rsid w:val="008E69B8"/>
    <w:rsid w:val="008E7C72"/>
    <w:rsid w:val="008F2BE1"/>
    <w:rsid w:val="008F310C"/>
    <w:rsid w:val="008F333F"/>
    <w:rsid w:val="008F362A"/>
    <w:rsid w:val="008F39FD"/>
    <w:rsid w:val="008F46C9"/>
    <w:rsid w:val="008F4A5C"/>
    <w:rsid w:val="008F4F3D"/>
    <w:rsid w:val="008F6E4C"/>
    <w:rsid w:val="008F6EB2"/>
    <w:rsid w:val="008F7CDB"/>
    <w:rsid w:val="00904D27"/>
    <w:rsid w:val="009058EB"/>
    <w:rsid w:val="009061A9"/>
    <w:rsid w:val="00906C59"/>
    <w:rsid w:val="009072F8"/>
    <w:rsid w:val="0090738B"/>
    <w:rsid w:val="00907573"/>
    <w:rsid w:val="00911EC8"/>
    <w:rsid w:val="00912552"/>
    <w:rsid w:val="00914718"/>
    <w:rsid w:val="00916220"/>
    <w:rsid w:val="00917FCF"/>
    <w:rsid w:val="009212EA"/>
    <w:rsid w:val="00921A0B"/>
    <w:rsid w:val="00921AB2"/>
    <w:rsid w:val="00921E8B"/>
    <w:rsid w:val="00922D30"/>
    <w:rsid w:val="00923104"/>
    <w:rsid w:val="00926F5E"/>
    <w:rsid w:val="00930509"/>
    <w:rsid w:val="00932E4B"/>
    <w:rsid w:val="009349C4"/>
    <w:rsid w:val="00934CFF"/>
    <w:rsid w:val="0093539B"/>
    <w:rsid w:val="0093585B"/>
    <w:rsid w:val="00937034"/>
    <w:rsid w:val="0093729B"/>
    <w:rsid w:val="00940FC1"/>
    <w:rsid w:val="00943DD1"/>
    <w:rsid w:val="009447D1"/>
    <w:rsid w:val="00945E62"/>
    <w:rsid w:val="00946147"/>
    <w:rsid w:val="00946A8B"/>
    <w:rsid w:val="00947595"/>
    <w:rsid w:val="00951269"/>
    <w:rsid w:val="0095157C"/>
    <w:rsid w:val="0095256A"/>
    <w:rsid w:val="009528FE"/>
    <w:rsid w:val="00952C40"/>
    <w:rsid w:val="009530B9"/>
    <w:rsid w:val="009554D2"/>
    <w:rsid w:val="00957E82"/>
    <w:rsid w:val="0096034D"/>
    <w:rsid w:val="00960A4D"/>
    <w:rsid w:val="00960B6E"/>
    <w:rsid w:val="009617DB"/>
    <w:rsid w:val="00961B77"/>
    <w:rsid w:val="0096583D"/>
    <w:rsid w:val="0096587E"/>
    <w:rsid w:val="00965E3A"/>
    <w:rsid w:val="00966DCB"/>
    <w:rsid w:val="00970772"/>
    <w:rsid w:val="00971A47"/>
    <w:rsid w:val="00975616"/>
    <w:rsid w:val="00982157"/>
    <w:rsid w:val="0098239E"/>
    <w:rsid w:val="00982B14"/>
    <w:rsid w:val="009870B7"/>
    <w:rsid w:val="00990428"/>
    <w:rsid w:val="00990778"/>
    <w:rsid w:val="00993897"/>
    <w:rsid w:val="00994476"/>
    <w:rsid w:val="00994858"/>
    <w:rsid w:val="00994D2D"/>
    <w:rsid w:val="00995BD4"/>
    <w:rsid w:val="00995E84"/>
    <w:rsid w:val="00996A1B"/>
    <w:rsid w:val="00996F59"/>
    <w:rsid w:val="009A2484"/>
    <w:rsid w:val="009A2AD3"/>
    <w:rsid w:val="009A3DA6"/>
    <w:rsid w:val="009A545F"/>
    <w:rsid w:val="009A5F52"/>
    <w:rsid w:val="009A61C0"/>
    <w:rsid w:val="009A6FF7"/>
    <w:rsid w:val="009B0C9A"/>
    <w:rsid w:val="009B3E66"/>
    <w:rsid w:val="009B4721"/>
    <w:rsid w:val="009B5EF2"/>
    <w:rsid w:val="009B687C"/>
    <w:rsid w:val="009B6F61"/>
    <w:rsid w:val="009B7A10"/>
    <w:rsid w:val="009B7F07"/>
    <w:rsid w:val="009C1977"/>
    <w:rsid w:val="009C468C"/>
    <w:rsid w:val="009C644F"/>
    <w:rsid w:val="009C6E6E"/>
    <w:rsid w:val="009C6F58"/>
    <w:rsid w:val="009C79C3"/>
    <w:rsid w:val="009D1669"/>
    <w:rsid w:val="009D1D93"/>
    <w:rsid w:val="009D2163"/>
    <w:rsid w:val="009D21BD"/>
    <w:rsid w:val="009D2BD4"/>
    <w:rsid w:val="009D2DE6"/>
    <w:rsid w:val="009D3375"/>
    <w:rsid w:val="009D350A"/>
    <w:rsid w:val="009D6B38"/>
    <w:rsid w:val="009D6B86"/>
    <w:rsid w:val="009D6D70"/>
    <w:rsid w:val="009D709D"/>
    <w:rsid w:val="009D793E"/>
    <w:rsid w:val="009E02BE"/>
    <w:rsid w:val="009E28D5"/>
    <w:rsid w:val="009E2BA0"/>
    <w:rsid w:val="009E3490"/>
    <w:rsid w:val="009E40D5"/>
    <w:rsid w:val="009E548C"/>
    <w:rsid w:val="009E624F"/>
    <w:rsid w:val="009E6D97"/>
    <w:rsid w:val="009E7113"/>
    <w:rsid w:val="009F0453"/>
    <w:rsid w:val="009F1924"/>
    <w:rsid w:val="009F1E00"/>
    <w:rsid w:val="009F29BD"/>
    <w:rsid w:val="009F3D1A"/>
    <w:rsid w:val="009F6842"/>
    <w:rsid w:val="009F6CFC"/>
    <w:rsid w:val="009F6E9F"/>
    <w:rsid w:val="009F758D"/>
    <w:rsid w:val="009F7CCE"/>
    <w:rsid w:val="00A02BD9"/>
    <w:rsid w:val="00A03ECD"/>
    <w:rsid w:val="00A05259"/>
    <w:rsid w:val="00A101C3"/>
    <w:rsid w:val="00A12462"/>
    <w:rsid w:val="00A147B2"/>
    <w:rsid w:val="00A15036"/>
    <w:rsid w:val="00A15818"/>
    <w:rsid w:val="00A15849"/>
    <w:rsid w:val="00A1706D"/>
    <w:rsid w:val="00A176C0"/>
    <w:rsid w:val="00A213D5"/>
    <w:rsid w:val="00A217F8"/>
    <w:rsid w:val="00A22223"/>
    <w:rsid w:val="00A22454"/>
    <w:rsid w:val="00A243EA"/>
    <w:rsid w:val="00A248C3"/>
    <w:rsid w:val="00A25140"/>
    <w:rsid w:val="00A26191"/>
    <w:rsid w:val="00A26BF3"/>
    <w:rsid w:val="00A273D3"/>
    <w:rsid w:val="00A31752"/>
    <w:rsid w:val="00A31F3C"/>
    <w:rsid w:val="00A320A6"/>
    <w:rsid w:val="00A3270B"/>
    <w:rsid w:val="00A3446C"/>
    <w:rsid w:val="00A35DED"/>
    <w:rsid w:val="00A3702C"/>
    <w:rsid w:val="00A37EB0"/>
    <w:rsid w:val="00A40711"/>
    <w:rsid w:val="00A44567"/>
    <w:rsid w:val="00A45F1B"/>
    <w:rsid w:val="00A4611F"/>
    <w:rsid w:val="00A46145"/>
    <w:rsid w:val="00A501C6"/>
    <w:rsid w:val="00A50F1B"/>
    <w:rsid w:val="00A52317"/>
    <w:rsid w:val="00A55753"/>
    <w:rsid w:val="00A557AD"/>
    <w:rsid w:val="00A55ABD"/>
    <w:rsid w:val="00A5601F"/>
    <w:rsid w:val="00A577E3"/>
    <w:rsid w:val="00A60A18"/>
    <w:rsid w:val="00A6157F"/>
    <w:rsid w:val="00A635A0"/>
    <w:rsid w:val="00A658C3"/>
    <w:rsid w:val="00A66321"/>
    <w:rsid w:val="00A678EA"/>
    <w:rsid w:val="00A71A1A"/>
    <w:rsid w:val="00A71BFB"/>
    <w:rsid w:val="00A73E14"/>
    <w:rsid w:val="00A748FE"/>
    <w:rsid w:val="00A75621"/>
    <w:rsid w:val="00A75802"/>
    <w:rsid w:val="00A761FB"/>
    <w:rsid w:val="00A80CA9"/>
    <w:rsid w:val="00A80E40"/>
    <w:rsid w:val="00A8139B"/>
    <w:rsid w:val="00A831D1"/>
    <w:rsid w:val="00A83917"/>
    <w:rsid w:val="00A83E1F"/>
    <w:rsid w:val="00A8499C"/>
    <w:rsid w:val="00A86EED"/>
    <w:rsid w:val="00A90CF7"/>
    <w:rsid w:val="00A91E0C"/>
    <w:rsid w:val="00A933BB"/>
    <w:rsid w:val="00A93C8F"/>
    <w:rsid w:val="00A943AA"/>
    <w:rsid w:val="00A94E8D"/>
    <w:rsid w:val="00A951D5"/>
    <w:rsid w:val="00AA127F"/>
    <w:rsid w:val="00AA1287"/>
    <w:rsid w:val="00AA2839"/>
    <w:rsid w:val="00AA3735"/>
    <w:rsid w:val="00AA4CF6"/>
    <w:rsid w:val="00AA5450"/>
    <w:rsid w:val="00AA5BA9"/>
    <w:rsid w:val="00AB13DD"/>
    <w:rsid w:val="00AB2DD9"/>
    <w:rsid w:val="00AB3DAE"/>
    <w:rsid w:val="00AB3F29"/>
    <w:rsid w:val="00AB5103"/>
    <w:rsid w:val="00AB547E"/>
    <w:rsid w:val="00AB57FD"/>
    <w:rsid w:val="00AB79BC"/>
    <w:rsid w:val="00AC0620"/>
    <w:rsid w:val="00AC1A73"/>
    <w:rsid w:val="00AC26C5"/>
    <w:rsid w:val="00AC4071"/>
    <w:rsid w:val="00AC5005"/>
    <w:rsid w:val="00AC61A5"/>
    <w:rsid w:val="00AC65B3"/>
    <w:rsid w:val="00AC7F25"/>
    <w:rsid w:val="00AD004A"/>
    <w:rsid w:val="00AD06F8"/>
    <w:rsid w:val="00AD20B9"/>
    <w:rsid w:val="00AD20EA"/>
    <w:rsid w:val="00AD25E1"/>
    <w:rsid w:val="00AD2A7A"/>
    <w:rsid w:val="00AD3B2D"/>
    <w:rsid w:val="00AD4025"/>
    <w:rsid w:val="00AD6050"/>
    <w:rsid w:val="00AD6081"/>
    <w:rsid w:val="00AE00C6"/>
    <w:rsid w:val="00AE1E6E"/>
    <w:rsid w:val="00AE2091"/>
    <w:rsid w:val="00AE31B1"/>
    <w:rsid w:val="00AE40D2"/>
    <w:rsid w:val="00AE49ED"/>
    <w:rsid w:val="00AE7B95"/>
    <w:rsid w:val="00AF0FC9"/>
    <w:rsid w:val="00AF3099"/>
    <w:rsid w:val="00AF3627"/>
    <w:rsid w:val="00AF53A1"/>
    <w:rsid w:val="00AF5DD7"/>
    <w:rsid w:val="00AF5E4F"/>
    <w:rsid w:val="00AF6AD3"/>
    <w:rsid w:val="00B005A5"/>
    <w:rsid w:val="00B01C07"/>
    <w:rsid w:val="00B027C0"/>
    <w:rsid w:val="00B029CD"/>
    <w:rsid w:val="00B06E51"/>
    <w:rsid w:val="00B0743D"/>
    <w:rsid w:val="00B10FE0"/>
    <w:rsid w:val="00B1253C"/>
    <w:rsid w:val="00B137B3"/>
    <w:rsid w:val="00B13915"/>
    <w:rsid w:val="00B14CEB"/>
    <w:rsid w:val="00B1521D"/>
    <w:rsid w:val="00B15363"/>
    <w:rsid w:val="00B15C2C"/>
    <w:rsid w:val="00B168B9"/>
    <w:rsid w:val="00B17AFF"/>
    <w:rsid w:val="00B17F03"/>
    <w:rsid w:val="00B201F7"/>
    <w:rsid w:val="00B2107C"/>
    <w:rsid w:val="00B213DE"/>
    <w:rsid w:val="00B21BE6"/>
    <w:rsid w:val="00B237CF"/>
    <w:rsid w:val="00B24712"/>
    <w:rsid w:val="00B250C9"/>
    <w:rsid w:val="00B2709D"/>
    <w:rsid w:val="00B278EE"/>
    <w:rsid w:val="00B27A28"/>
    <w:rsid w:val="00B30988"/>
    <w:rsid w:val="00B31856"/>
    <w:rsid w:val="00B3242E"/>
    <w:rsid w:val="00B3272F"/>
    <w:rsid w:val="00B33038"/>
    <w:rsid w:val="00B33380"/>
    <w:rsid w:val="00B33778"/>
    <w:rsid w:val="00B34AC5"/>
    <w:rsid w:val="00B41A56"/>
    <w:rsid w:val="00B41D23"/>
    <w:rsid w:val="00B420F1"/>
    <w:rsid w:val="00B42D4D"/>
    <w:rsid w:val="00B42E9E"/>
    <w:rsid w:val="00B4567F"/>
    <w:rsid w:val="00B51624"/>
    <w:rsid w:val="00B52E16"/>
    <w:rsid w:val="00B534D4"/>
    <w:rsid w:val="00B550E8"/>
    <w:rsid w:val="00B56104"/>
    <w:rsid w:val="00B5673D"/>
    <w:rsid w:val="00B56D34"/>
    <w:rsid w:val="00B56F29"/>
    <w:rsid w:val="00B6019D"/>
    <w:rsid w:val="00B63496"/>
    <w:rsid w:val="00B64F2C"/>
    <w:rsid w:val="00B653BA"/>
    <w:rsid w:val="00B667A5"/>
    <w:rsid w:val="00B66CC3"/>
    <w:rsid w:val="00B66CDE"/>
    <w:rsid w:val="00B700F3"/>
    <w:rsid w:val="00B70A15"/>
    <w:rsid w:val="00B71422"/>
    <w:rsid w:val="00B71BFA"/>
    <w:rsid w:val="00B72595"/>
    <w:rsid w:val="00B725F3"/>
    <w:rsid w:val="00B726D6"/>
    <w:rsid w:val="00B73C1C"/>
    <w:rsid w:val="00B74961"/>
    <w:rsid w:val="00B749E5"/>
    <w:rsid w:val="00B74A44"/>
    <w:rsid w:val="00B76249"/>
    <w:rsid w:val="00B7716B"/>
    <w:rsid w:val="00B803FC"/>
    <w:rsid w:val="00B818E1"/>
    <w:rsid w:val="00B81B36"/>
    <w:rsid w:val="00B81C8F"/>
    <w:rsid w:val="00B83505"/>
    <w:rsid w:val="00B84FCA"/>
    <w:rsid w:val="00B9015C"/>
    <w:rsid w:val="00B92C1B"/>
    <w:rsid w:val="00B95CAA"/>
    <w:rsid w:val="00BA07F9"/>
    <w:rsid w:val="00BA243E"/>
    <w:rsid w:val="00BA34EE"/>
    <w:rsid w:val="00BA36E5"/>
    <w:rsid w:val="00BA43C5"/>
    <w:rsid w:val="00BA4C42"/>
    <w:rsid w:val="00BA5552"/>
    <w:rsid w:val="00BA7827"/>
    <w:rsid w:val="00BA79A8"/>
    <w:rsid w:val="00BB0FB1"/>
    <w:rsid w:val="00BB1907"/>
    <w:rsid w:val="00BB3F38"/>
    <w:rsid w:val="00BB46F9"/>
    <w:rsid w:val="00BC4F2B"/>
    <w:rsid w:val="00BC512D"/>
    <w:rsid w:val="00BC545B"/>
    <w:rsid w:val="00BC62B3"/>
    <w:rsid w:val="00BC71D1"/>
    <w:rsid w:val="00BD1E58"/>
    <w:rsid w:val="00BD288A"/>
    <w:rsid w:val="00BD2984"/>
    <w:rsid w:val="00BD3320"/>
    <w:rsid w:val="00BD3B1E"/>
    <w:rsid w:val="00BD3CDE"/>
    <w:rsid w:val="00BD729D"/>
    <w:rsid w:val="00BD750C"/>
    <w:rsid w:val="00BE0604"/>
    <w:rsid w:val="00BE1114"/>
    <w:rsid w:val="00BE20CC"/>
    <w:rsid w:val="00BE2F30"/>
    <w:rsid w:val="00BE360B"/>
    <w:rsid w:val="00BE51ED"/>
    <w:rsid w:val="00BE539C"/>
    <w:rsid w:val="00BE6D2E"/>
    <w:rsid w:val="00BE782C"/>
    <w:rsid w:val="00BE788A"/>
    <w:rsid w:val="00BE7A1E"/>
    <w:rsid w:val="00BE7E12"/>
    <w:rsid w:val="00BF0C09"/>
    <w:rsid w:val="00BF2591"/>
    <w:rsid w:val="00BF2832"/>
    <w:rsid w:val="00BF2ECD"/>
    <w:rsid w:val="00BF3882"/>
    <w:rsid w:val="00BF464E"/>
    <w:rsid w:val="00BF7AD7"/>
    <w:rsid w:val="00BF7ED2"/>
    <w:rsid w:val="00C0032A"/>
    <w:rsid w:val="00C031E0"/>
    <w:rsid w:val="00C03D60"/>
    <w:rsid w:val="00C05883"/>
    <w:rsid w:val="00C0742E"/>
    <w:rsid w:val="00C10785"/>
    <w:rsid w:val="00C10821"/>
    <w:rsid w:val="00C12174"/>
    <w:rsid w:val="00C12A2F"/>
    <w:rsid w:val="00C14569"/>
    <w:rsid w:val="00C14CCE"/>
    <w:rsid w:val="00C151D1"/>
    <w:rsid w:val="00C16429"/>
    <w:rsid w:val="00C212D8"/>
    <w:rsid w:val="00C22739"/>
    <w:rsid w:val="00C232C3"/>
    <w:rsid w:val="00C235B3"/>
    <w:rsid w:val="00C2483B"/>
    <w:rsid w:val="00C251E6"/>
    <w:rsid w:val="00C26F6D"/>
    <w:rsid w:val="00C27649"/>
    <w:rsid w:val="00C27767"/>
    <w:rsid w:val="00C30565"/>
    <w:rsid w:val="00C317A8"/>
    <w:rsid w:val="00C31B93"/>
    <w:rsid w:val="00C357C8"/>
    <w:rsid w:val="00C364E6"/>
    <w:rsid w:val="00C36888"/>
    <w:rsid w:val="00C37A9E"/>
    <w:rsid w:val="00C37DF2"/>
    <w:rsid w:val="00C40893"/>
    <w:rsid w:val="00C41BF9"/>
    <w:rsid w:val="00C41F4E"/>
    <w:rsid w:val="00C431D4"/>
    <w:rsid w:val="00C437CE"/>
    <w:rsid w:val="00C4421C"/>
    <w:rsid w:val="00C455B8"/>
    <w:rsid w:val="00C50811"/>
    <w:rsid w:val="00C50F01"/>
    <w:rsid w:val="00C51B10"/>
    <w:rsid w:val="00C52B62"/>
    <w:rsid w:val="00C55135"/>
    <w:rsid w:val="00C551BD"/>
    <w:rsid w:val="00C557FC"/>
    <w:rsid w:val="00C56B2C"/>
    <w:rsid w:val="00C607A8"/>
    <w:rsid w:val="00C61552"/>
    <w:rsid w:val="00C61D90"/>
    <w:rsid w:val="00C6302D"/>
    <w:rsid w:val="00C630C5"/>
    <w:rsid w:val="00C63350"/>
    <w:rsid w:val="00C63919"/>
    <w:rsid w:val="00C648AB"/>
    <w:rsid w:val="00C71E10"/>
    <w:rsid w:val="00C71FEE"/>
    <w:rsid w:val="00C73E62"/>
    <w:rsid w:val="00C74AAA"/>
    <w:rsid w:val="00C75A71"/>
    <w:rsid w:val="00C7612A"/>
    <w:rsid w:val="00C76AFC"/>
    <w:rsid w:val="00C775D0"/>
    <w:rsid w:val="00C8161E"/>
    <w:rsid w:val="00C823FF"/>
    <w:rsid w:val="00C843EC"/>
    <w:rsid w:val="00C855BF"/>
    <w:rsid w:val="00C870CE"/>
    <w:rsid w:val="00C87243"/>
    <w:rsid w:val="00C90403"/>
    <w:rsid w:val="00C9059A"/>
    <w:rsid w:val="00C95D51"/>
    <w:rsid w:val="00C97C6B"/>
    <w:rsid w:val="00C97E45"/>
    <w:rsid w:val="00CA0215"/>
    <w:rsid w:val="00CA0723"/>
    <w:rsid w:val="00CA0DE7"/>
    <w:rsid w:val="00CA1807"/>
    <w:rsid w:val="00CA23AB"/>
    <w:rsid w:val="00CA2C0A"/>
    <w:rsid w:val="00CA32A6"/>
    <w:rsid w:val="00CA349E"/>
    <w:rsid w:val="00CA7457"/>
    <w:rsid w:val="00CB4B9A"/>
    <w:rsid w:val="00CB59FE"/>
    <w:rsid w:val="00CB6D0E"/>
    <w:rsid w:val="00CB73D0"/>
    <w:rsid w:val="00CB7FB4"/>
    <w:rsid w:val="00CC0700"/>
    <w:rsid w:val="00CC189F"/>
    <w:rsid w:val="00CC18AC"/>
    <w:rsid w:val="00CC1987"/>
    <w:rsid w:val="00CC1988"/>
    <w:rsid w:val="00CC3852"/>
    <w:rsid w:val="00CC4150"/>
    <w:rsid w:val="00CC45D9"/>
    <w:rsid w:val="00CC56CE"/>
    <w:rsid w:val="00CC5967"/>
    <w:rsid w:val="00CC7B50"/>
    <w:rsid w:val="00CC7C37"/>
    <w:rsid w:val="00CC7D3D"/>
    <w:rsid w:val="00CD428B"/>
    <w:rsid w:val="00CD4937"/>
    <w:rsid w:val="00CD64AA"/>
    <w:rsid w:val="00CD6B06"/>
    <w:rsid w:val="00CD6EF5"/>
    <w:rsid w:val="00CE0773"/>
    <w:rsid w:val="00CE1379"/>
    <w:rsid w:val="00CE598D"/>
    <w:rsid w:val="00CE6C4D"/>
    <w:rsid w:val="00CE79B2"/>
    <w:rsid w:val="00CE7D92"/>
    <w:rsid w:val="00CF03AF"/>
    <w:rsid w:val="00CF0818"/>
    <w:rsid w:val="00CF0D81"/>
    <w:rsid w:val="00CF16A2"/>
    <w:rsid w:val="00CF177B"/>
    <w:rsid w:val="00CF19F2"/>
    <w:rsid w:val="00CF2E21"/>
    <w:rsid w:val="00CF5F11"/>
    <w:rsid w:val="00CF63D5"/>
    <w:rsid w:val="00CF6410"/>
    <w:rsid w:val="00CF649E"/>
    <w:rsid w:val="00CF7857"/>
    <w:rsid w:val="00D00B97"/>
    <w:rsid w:val="00D016FF"/>
    <w:rsid w:val="00D01DAF"/>
    <w:rsid w:val="00D03C82"/>
    <w:rsid w:val="00D04EBD"/>
    <w:rsid w:val="00D05B1F"/>
    <w:rsid w:val="00D068AB"/>
    <w:rsid w:val="00D068D0"/>
    <w:rsid w:val="00D106CF"/>
    <w:rsid w:val="00D1091B"/>
    <w:rsid w:val="00D109AE"/>
    <w:rsid w:val="00D119C1"/>
    <w:rsid w:val="00D12EEB"/>
    <w:rsid w:val="00D15919"/>
    <w:rsid w:val="00D15EA9"/>
    <w:rsid w:val="00D160F8"/>
    <w:rsid w:val="00D17061"/>
    <w:rsid w:val="00D206CB"/>
    <w:rsid w:val="00D20996"/>
    <w:rsid w:val="00D213E5"/>
    <w:rsid w:val="00D2187A"/>
    <w:rsid w:val="00D2198D"/>
    <w:rsid w:val="00D22164"/>
    <w:rsid w:val="00D22189"/>
    <w:rsid w:val="00D230E8"/>
    <w:rsid w:val="00D24087"/>
    <w:rsid w:val="00D24B3E"/>
    <w:rsid w:val="00D251A8"/>
    <w:rsid w:val="00D25532"/>
    <w:rsid w:val="00D26E62"/>
    <w:rsid w:val="00D26F4B"/>
    <w:rsid w:val="00D27ECE"/>
    <w:rsid w:val="00D33236"/>
    <w:rsid w:val="00D344FC"/>
    <w:rsid w:val="00D347E5"/>
    <w:rsid w:val="00D347FE"/>
    <w:rsid w:val="00D354C4"/>
    <w:rsid w:val="00D3587F"/>
    <w:rsid w:val="00D35E52"/>
    <w:rsid w:val="00D37116"/>
    <w:rsid w:val="00D37665"/>
    <w:rsid w:val="00D37B64"/>
    <w:rsid w:val="00D42C14"/>
    <w:rsid w:val="00D43C2E"/>
    <w:rsid w:val="00D449E2"/>
    <w:rsid w:val="00D45DEF"/>
    <w:rsid w:val="00D46040"/>
    <w:rsid w:val="00D46D7D"/>
    <w:rsid w:val="00D53697"/>
    <w:rsid w:val="00D53ACE"/>
    <w:rsid w:val="00D56DB9"/>
    <w:rsid w:val="00D60360"/>
    <w:rsid w:val="00D610E2"/>
    <w:rsid w:val="00D611D4"/>
    <w:rsid w:val="00D61424"/>
    <w:rsid w:val="00D62416"/>
    <w:rsid w:val="00D64FCD"/>
    <w:rsid w:val="00D6706C"/>
    <w:rsid w:val="00D67AC6"/>
    <w:rsid w:val="00D712A6"/>
    <w:rsid w:val="00D715A4"/>
    <w:rsid w:val="00D7166C"/>
    <w:rsid w:val="00D72BCC"/>
    <w:rsid w:val="00D72CF0"/>
    <w:rsid w:val="00D734A6"/>
    <w:rsid w:val="00D757FB"/>
    <w:rsid w:val="00D773BB"/>
    <w:rsid w:val="00D804ED"/>
    <w:rsid w:val="00D80E0E"/>
    <w:rsid w:val="00D8172C"/>
    <w:rsid w:val="00D83103"/>
    <w:rsid w:val="00D83566"/>
    <w:rsid w:val="00D83AAD"/>
    <w:rsid w:val="00D841E3"/>
    <w:rsid w:val="00D84313"/>
    <w:rsid w:val="00D8469F"/>
    <w:rsid w:val="00D84A49"/>
    <w:rsid w:val="00D86BDC"/>
    <w:rsid w:val="00D86CDF"/>
    <w:rsid w:val="00D902C2"/>
    <w:rsid w:val="00D90433"/>
    <w:rsid w:val="00D90AFD"/>
    <w:rsid w:val="00D91670"/>
    <w:rsid w:val="00D931A4"/>
    <w:rsid w:val="00D93A78"/>
    <w:rsid w:val="00D952B3"/>
    <w:rsid w:val="00D959AE"/>
    <w:rsid w:val="00DA03BE"/>
    <w:rsid w:val="00DA22FB"/>
    <w:rsid w:val="00DA2388"/>
    <w:rsid w:val="00DA4C53"/>
    <w:rsid w:val="00DA4C68"/>
    <w:rsid w:val="00DA601D"/>
    <w:rsid w:val="00DA61A8"/>
    <w:rsid w:val="00DA6869"/>
    <w:rsid w:val="00DB09D2"/>
    <w:rsid w:val="00DB23ED"/>
    <w:rsid w:val="00DB288E"/>
    <w:rsid w:val="00DB3A18"/>
    <w:rsid w:val="00DB3B17"/>
    <w:rsid w:val="00DB41A6"/>
    <w:rsid w:val="00DB41D0"/>
    <w:rsid w:val="00DB47D8"/>
    <w:rsid w:val="00DB5DA7"/>
    <w:rsid w:val="00DB644F"/>
    <w:rsid w:val="00DB6AAD"/>
    <w:rsid w:val="00DB6B12"/>
    <w:rsid w:val="00DC0891"/>
    <w:rsid w:val="00DC24E7"/>
    <w:rsid w:val="00DC3063"/>
    <w:rsid w:val="00DC31A0"/>
    <w:rsid w:val="00DC3D1A"/>
    <w:rsid w:val="00DC67BB"/>
    <w:rsid w:val="00DC6D31"/>
    <w:rsid w:val="00DC6F2A"/>
    <w:rsid w:val="00DC7F09"/>
    <w:rsid w:val="00DD0D64"/>
    <w:rsid w:val="00DD15C7"/>
    <w:rsid w:val="00DD47AF"/>
    <w:rsid w:val="00DD4B4C"/>
    <w:rsid w:val="00DE0623"/>
    <w:rsid w:val="00DE1F3B"/>
    <w:rsid w:val="00DF0014"/>
    <w:rsid w:val="00DF33B2"/>
    <w:rsid w:val="00DF36F9"/>
    <w:rsid w:val="00DF3A0B"/>
    <w:rsid w:val="00DF420B"/>
    <w:rsid w:val="00DF7C2F"/>
    <w:rsid w:val="00E006E9"/>
    <w:rsid w:val="00E03B76"/>
    <w:rsid w:val="00E03F2E"/>
    <w:rsid w:val="00E03F6C"/>
    <w:rsid w:val="00E07ABB"/>
    <w:rsid w:val="00E11816"/>
    <w:rsid w:val="00E12FBB"/>
    <w:rsid w:val="00E16D5D"/>
    <w:rsid w:val="00E176BF"/>
    <w:rsid w:val="00E20953"/>
    <w:rsid w:val="00E2130D"/>
    <w:rsid w:val="00E22787"/>
    <w:rsid w:val="00E23D0E"/>
    <w:rsid w:val="00E250A3"/>
    <w:rsid w:val="00E2729C"/>
    <w:rsid w:val="00E27BD8"/>
    <w:rsid w:val="00E32A7E"/>
    <w:rsid w:val="00E33D83"/>
    <w:rsid w:val="00E342ED"/>
    <w:rsid w:val="00E362E3"/>
    <w:rsid w:val="00E3736C"/>
    <w:rsid w:val="00E377EE"/>
    <w:rsid w:val="00E37D09"/>
    <w:rsid w:val="00E40E75"/>
    <w:rsid w:val="00E41522"/>
    <w:rsid w:val="00E418B3"/>
    <w:rsid w:val="00E419F6"/>
    <w:rsid w:val="00E4424A"/>
    <w:rsid w:val="00E44DAB"/>
    <w:rsid w:val="00E45B3C"/>
    <w:rsid w:val="00E466D7"/>
    <w:rsid w:val="00E46B02"/>
    <w:rsid w:val="00E478AF"/>
    <w:rsid w:val="00E50456"/>
    <w:rsid w:val="00E50494"/>
    <w:rsid w:val="00E51738"/>
    <w:rsid w:val="00E51C69"/>
    <w:rsid w:val="00E5217F"/>
    <w:rsid w:val="00E53DB0"/>
    <w:rsid w:val="00E55020"/>
    <w:rsid w:val="00E551E0"/>
    <w:rsid w:val="00E56C50"/>
    <w:rsid w:val="00E57F67"/>
    <w:rsid w:val="00E61374"/>
    <w:rsid w:val="00E6406E"/>
    <w:rsid w:val="00E644E7"/>
    <w:rsid w:val="00E64DA9"/>
    <w:rsid w:val="00E65F70"/>
    <w:rsid w:val="00E722A0"/>
    <w:rsid w:val="00E72637"/>
    <w:rsid w:val="00E73556"/>
    <w:rsid w:val="00E74FE4"/>
    <w:rsid w:val="00E7618A"/>
    <w:rsid w:val="00E8023A"/>
    <w:rsid w:val="00E80AE5"/>
    <w:rsid w:val="00E81A9C"/>
    <w:rsid w:val="00E81DA9"/>
    <w:rsid w:val="00E828FA"/>
    <w:rsid w:val="00E836EB"/>
    <w:rsid w:val="00E83842"/>
    <w:rsid w:val="00E86EE9"/>
    <w:rsid w:val="00E871C4"/>
    <w:rsid w:val="00E876DE"/>
    <w:rsid w:val="00E9040F"/>
    <w:rsid w:val="00E91803"/>
    <w:rsid w:val="00E92717"/>
    <w:rsid w:val="00E967D8"/>
    <w:rsid w:val="00E96DBD"/>
    <w:rsid w:val="00E97017"/>
    <w:rsid w:val="00EA0F31"/>
    <w:rsid w:val="00EA3FE7"/>
    <w:rsid w:val="00EA535F"/>
    <w:rsid w:val="00EA60C6"/>
    <w:rsid w:val="00EA6328"/>
    <w:rsid w:val="00EA6CB1"/>
    <w:rsid w:val="00EB071C"/>
    <w:rsid w:val="00EB07CC"/>
    <w:rsid w:val="00EB2709"/>
    <w:rsid w:val="00EB2C1A"/>
    <w:rsid w:val="00EB4191"/>
    <w:rsid w:val="00EB5602"/>
    <w:rsid w:val="00EB5BE4"/>
    <w:rsid w:val="00EB5D55"/>
    <w:rsid w:val="00EB75E1"/>
    <w:rsid w:val="00EB7C59"/>
    <w:rsid w:val="00EC07CB"/>
    <w:rsid w:val="00EC1938"/>
    <w:rsid w:val="00EC5262"/>
    <w:rsid w:val="00ED0549"/>
    <w:rsid w:val="00ED1B59"/>
    <w:rsid w:val="00ED2F48"/>
    <w:rsid w:val="00ED665F"/>
    <w:rsid w:val="00ED6FEC"/>
    <w:rsid w:val="00EE0206"/>
    <w:rsid w:val="00EE1218"/>
    <w:rsid w:val="00EE176A"/>
    <w:rsid w:val="00EE2DDA"/>
    <w:rsid w:val="00EE354F"/>
    <w:rsid w:val="00EE3F0A"/>
    <w:rsid w:val="00EE4168"/>
    <w:rsid w:val="00EE46B5"/>
    <w:rsid w:val="00EE51BC"/>
    <w:rsid w:val="00EE5613"/>
    <w:rsid w:val="00EE755D"/>
    <w:rsid w:val="00EE7E4A"/>
    <w:rsid w:val="00EF01A5"/>
    <w:rsid w:val="00EF0827"/>
    <w:rsid w:val="00EF3649"/>
    <w:rsid w:val="00EF5A5B"/>
    <w:rsid w:val="00F001B4"/>
    <w:rsid w:val="00F00419"/>
    <w:rsid w:val="00F0387C"/>
    <w:rsid w:val="00F04B20"/>
    <w:rsid w:val="00F04B24"/>
    <w:rsid w:val="00F064FB"/>
    <w:rsid w:val="00F070A5"/>
    <w:rsid w:val="00F1185B"/>
    <w:rsid w:val="00F13AD0"/>
    <w:rsid w:val="00F178E7"/>
    <w:rsid w:val="00F20004"/>
    <w:rsid w:val="00F23D76"/>
    <w:rsid w:val="00F24A2D"/>
    <w:rsid w:val="00F258BF"/>
    <w:rsid w:val="00F268EE"/>
    <w:rsid w:val="00F3286C"/>
    <w:rsid w:val="00F33282"/>
    <w:rsid w:val="00F33323"/>
    <w:rsid w:val="00F343C8"/>
    <w:rsid w:val="00F3493D"/>
    <w:rsid w:val="00F35597"/>
    <w:rsid w:val="00F35B63"/>
    <w:rsid w:val="00F37191"/>
    <w:rsid w:val="00F4257D"/>
    <w:rsid w:val="00F42843"/>
    <w:rsid w:val="00F42C05"/>
    <w:rsid w:val="00F42E56"/>
    <w:rsid w:val="00F43EC5"/>
    <w:rsid w:val="00F44080"/>
    <w:rsid w:val="00F44704"/>
    <w:rsid w:val="00F4724A"/>
    <w:rsid w:val="00F51A1D"/>
    <w:rsid w:val="00F53164"/>
    <w:rsid w:val="00F54120"/>
    <w:rsid w:val="00F546D1"/>
    <w:rsid w:val="00F572AB"/>
    <w:rsid w:val="00F57E09"/>
    <w:rsid w:val="00F57FD5"/>
    <w:rsid w:val="00F60FEB"/>
    <w:rsid w:val="00F613D8"/>
    <w:rsid w:val="00F62D57"/>
    <w:rsid w:val="00F6510B"/>
    <w:rsid w:val="00F67D63"/>
    <w:rsid w:val="00F7243E"/>
    <w:rsid w:val="00F73DBD"/>
    <w:rsid w:val="00F73F63"/>
    <w:rsid w:val="00F753FC"/>
    <w:rsid w:val="00F75816"/>
    <w:rsid w:val="00F76AC0"/>
    <w:rsid w:val="00F80BC6"/>
    <w:rsid w:val="00F80CB4"/>
    <w:rsid w:val="00F83623"/>
    <w:rsid w:val="00F8387B"/>
    <w:rsid w:val="00F860FF"/>
    <w:rsid w:val="00F86A8C"/>
    <w:rsid w:val="00F9075B"/>
    <w:rsid w:val="00F91256"/>
    <w:rsid w:val="00F91A47"/>
    <w:rsid w:val="00F9273D"/>
    <w:rsid w:val="00F94078"/>
    <w:rsid w:val="00F94565"/>
    <w:rsid w:val="00F94774"/>
    <w:rsid w:val="00F94DFF"/>
    <w:rsid w:val="00F957C1"/>
    <w:rsid w:val="00F95ADF"/>
    <w:rsid w:val="00F95B58"/>
    <w:rsid w:val="00F95E8E"/>
    <w:rsid w:val="00F96266"/>
    <w:rsid w:val="00F97D45"/>
    <w:rsid w:val="00F97DBC"/>
    <w:rsid w:val="00FA02A4"/>
    <w:rsid w:val="00FA08A7"/>
    <w:rsid w:val="00FA45BA"/>
    <w:rsid w:val="00FA4D51"/>
    <w:rsid w:val="00FA53F3"/>
    <w:rsid w:val="00FA7418"/>
    <w:rsid w:val="00FA7579"/>
    <w:rsid w:val="00FB015D"/>
    <w:rsid w:val="00FB2CD3"/>
    <w:rsid w:val="00FB3729"/>
    <w:rsid w:val="00FB5DF1"/>
    <w:rsid w:val="00FB794B"/>
    <w:rsid w:val="00FC05B3"/>
    <w:rsid w:val="00FC1EA3"/>
    <w:rsid w:val="00FC2EAC"/>
    <w:rsid w:val="00FC3E47"/>
    <w:rsid w:val="00FC55EC"/>
    <w:rsid w:val="00FC5BBC"/>
    <w:rsid w:val="00FC62F8"/>
    <w:rsid w:val="00FC6664"/>
    <w:rsid w:val="00FC6A6D"/>
    <w:rsid w:val="00FC6DC0"/>
    <w:rsid w:val="00FD0C36"/>
    <w:rsid w:val="00FD0D61"/>
    <w:rsid w:val="00FD1CF9"/>
    <w:rsid w:val="00FD1D63"/>
    <w:rsid w:val="00FD3A8A"/>
    <w:rsid w:val="00FD3C31"/>
    <w:rsid w:val="00FD4151"/>
    <w:rsid w:val="00FD4658"/>
    <w:rsid w:val="00FD5DA3"/>
    <w:rsid w:val="00FD5FD4"/>
    <w:rsid w:val="00FD7CA9"/>
    <w:rsid w:val="00FE07DF"/>
    <w:rsid w:val="00FE3951"/>
    <w:rsid w:val="00FE4479"/>
    <w:rsid w:val="00FE4C1A"/>
    <w:rsid w:val="00FE4FB5"/>
    <w:rsid w:val="00FE5803"/>
    <w:rsid w:val="00FE5CFC"/>
    <w:rsid w:val="00FE65DA"/>
    <w:rsid w:val="00FE7110"/>
    <w:rsid w:val="00FE743F"/>
    <w:rsid w:val="00FF0883"/>
    <w:rsid w:val="00FF08DD"/>
    <w:rsid w:val="00FF18EA"/>
    <w:rsid w:val="00FF1B50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uiPriority w:val="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317A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86EED"/>
    <w:pPr>
      <w:keepNext/>
      <w:ind w:firstLine="426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17A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317A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17AF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317AF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317AF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317AF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17AF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E7CF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3B6E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E7CF7"/>
    <w:rPr>
      <w:sz w:val="20"/>
      <w:szCs w:val="20"/>
    </w:rPr>
  </w:style>
  <w:style w:type="paragraph" w:styleId="31">
    <w:name w:val="Body Text Indent 3"/>
    <w:basedOn w:val="a"/>
    <w:link w:val="32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7CF7"/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rsid w:val="005E7CF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CF7"/>
    <w:rPr>
      <w:sz w:val="0"/>
      <w:szCs w:val="0"/>
    </w:rPr>
  </w:style>
  <w:style w:type="paragraph" w:styleId="23">
    <w:name w:val="Body Text Indent 2"/>
    <w:basedOn w:val="a"/>
    <w:link w:val="24"/>
    <w:rsid w:val="007A32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E7CF7"/>
    <w:rPr>
      <w:sz w:val="20"/>
      <w:szCs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7CF7"/>
    <w:rPr>
      <w:sz w:val="20"/>
      <w:szCs w:val="20"/>
    </w:rPr>
  </w:style>
  <w:style w:type="character" w:styleId="ac">
    <w:name w:val="page number"/>
    <w:basedOn w:val="a0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5224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746CC"/>
  </w:style>
  <w:style w:type="character" w:styleId="af">
    <w:name w:val="Hyperlink"/>
    <w:basedOn w:val="a0"/>
    <w:uiPriority w:val="99"/>
    <w:unhideWhenUsed/>
    <w:rsid w:val="005746CC"/>
    <w:rPr>
      <w:color w:val="0000FF"/>
      <w:u w:val="single"/>
    </w:rPr>
  </w:style>
  <w:style w:type="paragraph" w:customStyle="1" w:styleId="ConsPlusTitle">
    <w:name w:val="ConsPlusTitle"/>
    <w:rsid w:val="006A5C6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4B453F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17A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17AF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17A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17A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17AF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317A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0">
    <w:name w:val="Strong"/>
    <w:basedOn w:val="a0"/>
    <w:uiPriority w:val="22"/>
    <w:qFormat/>
    <w:locked/>
    <w:rsid w:val="00317AF6"/>
    <w:rPr>
      <w:b/>
      <w:bCs/>
    </w:rPr>
  </w:style>
  <w:style w:type="character" w:customStyle="1" w:styleId="11">
    <w:name w:val="Знак Знак1"/>
    <w:basedOn w:val="a0"/>
    <w:rsid w:val="00317AF6"/>
  </w:style>
  <w:style w:type="paragraph" w:styleId="af1">
    <w:name w:val="Title"/>
    <w:basedOn w:val="a"/>
    <w:link w:val="af2"/>
    <w:qFormat/>
    <w:locked/>
    <w:rsid w:val="00317AF6"/>
    <w:pPr>
      <w:jc w:val="center"/>
    </w:pPr>
    <w:rPr>
      <w:sz w:val="28"/>
    </w:rPr>
  </w:style>
  <w:style w:type="character" w:customStyle="1" w:styleId="af2">
    <w:name w:val="Название Знак"/>
    <w:basedOn w:val="a0"/>
    <w:link w:val="af1"/>
    <w:rsid w:val="00317AF6"/>
    <w:rPr>
      <w:sz w:val="28"/>
    </w:rPr>
  </w:style>
  <w:style w:type="character" w:styleId="HTML">
    <w:name w:val="HTML Typewriter"/>
    <w:basedOn w:val="a0"/>
    <w:uiPriority w:val="99"/>
    <w:unhideWhenUsed/>
    <w:rsid w:val="00317AF6"/>
    <w:rPr>
      <w:rFonts w:ascii="Courier New" w:eastAsia="Times New Roman" w:hAnsi="Courier New" w:cs="Courier New"/>
      <w:sz w:val="20"/>
      <w:szCs w:val="20"/>
    </w:rPr>
  </w:style>
  <w:style w:type="paragraph" w:customStyle="1" w:styleId="af3">
    <w:name w:val="Стиль"/>
    <w:rsid w:val="00317AF6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4">
    <w:name w:val="header"/>
    <w:basedOn w:val="a"/>
    <w:link w:val="af5"/>
    <w:uiPriority w:val="99"/>
    <w:rsid w:val="00317AF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317AF6"/>
  </w:style>
  <w:style w:type="paragraph" w:customStyle="1" w:styleId="ConsPlusNonformat">
    <w:name w:val="ConsPlusNonformat"/>
    <w:uiPriority w:val="99"/>
    <w:rsid w:val="00317AF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Document Map"/>
    <w:basedOn w:val="a"/>
    <w:link w:val="af7"/>
    <w:rsid w:val="00317AF6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rsid w:val="00317AF6"/>
    <w:rPr>
      <w:rFonts w:ascii="Tahoma" w:hAnsi="Tahoma" w:cs="Tahoma"/>
      <w:sz w:val="16"/>
      <w:szCs w:val="16"/>
    </w:rPr>
  </w:style>
  <w:style w:type="character" w:customStyle="1" w:styleId="12">
    <w:name w:val="Основной текст с отступом Знак1"/>
    <w:basedOn w:val="a0"/>
    <w:rsid w:val="00317AF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17AF6"/>
  </w:style>
  <w:style w:type="paragraph" w:customStyle="1" w:styleId="13">
    <w:name w:val="Знак1 Знак Знак Знак"/>
    <w:basedOn w:val="a"/>
    <w:rsid w:val="00317AF6"/>
    <w:rPr>
      <w:rFonts w:ascii="Verdana" w:hAnsi="Verdana" w:cs="Verdana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17AF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317AF6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17AF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317AF6"/>
    <w:rPr>
      <w:rFonts w:ascii="Arial" w:hAnsi="Arial" w:cs="Arial"/>
      <w:vanish/>
      <w:sz w:val="16"/>
      <w:szCs w:val="16"/>
    </w:rPr>
  </w:style>
  <w:style w:type="paragraph" w:styleId="af8">
    <w:name w:val="Subtitle"/>
    <w:basedOn w:val="a"/>
    <w:next w:val="a"/>
    <w:link w:val="af9"/>
    <w:uiPriority w:val="11"/>
    <w:qFormat/>
    <w:locked/>
    <w:rsid w:val="00317A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Подзаголовок Знак"/>
    <w:basedOn w:val="a0"/>
    <w:link w:val="af8"/>
    <w:uiPriority w:val="11"/>
    <w:rsid w:val="00317A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a">
    <w:name w:val="Emphasis"/>
    <w:basedOn w:val="a0"/>
    <w:uiPriority w:val="20"/>
    <w:qFormat/>
    <w:locked/>
    <w:rsid w:val="00317AF6"/>
    <w:rPr>
      <w:i/>
      <w:iCs/>
    </w:rPr>
  </w:style>
  <w:style w:type="paragraph" w:styleId="afb">
    <w:name w:val="No Spacing"/>
    <w:uiPriority w:val="1"/>
    <w:qFormat/>
    <w:rsid w:val="00317AF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317AF6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317AF6"/>
    <w:rPr>
      <w:i/>
      <w:iCs/>
      <w:color w:val="000000" w:themeColor="text1"/>
    </w:rPr>
  </w:style>
  <w:style w:type="paragraph" w:styleId="afc">
    <w:name w:val="Intense Quote"/>
    <w:basedOn w:val="a"/>
    <w:next w:val="a"/>
    <w:link w:val="afd"/>
    <w:uiPriority w:val="30"/>
    <w:qFormat/>
    <w:rsid w:val="00317A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317AF6"/>
    <w:rPr>
      <w:b/>
      <w:bCs/>
      <w:i/>
      <w:iCs/>
      <w:color w:val="4F81BD" w:themeColor="accent1"/>
    </w:rPr>
  </w:style>
  <w:style w:type="character" w:styleId="afe">
    <w:name w:val="Subtle Emphasis"/>
    <w:basedOn w:val="a0"/>
    <w:uiPriority w:val="19"/>
    <w:qFormat/>
    <w:rsid w:val="00317AF6"/>
    <w:rPr>
      <w:i/>
      <w:iCs/>
      <w:color w:val="808080" w:themeColor="text1" w:themeTint="7F"/>
    </w:rPr>
  </w:style>
  <w:style w:type="character" w:styleId="aff">
    <w:name w:val="Intense Emphasis"/>
    <w:basedOn w:val="a0"/>
    <w:uiPriority w:val="21"/>
    <w:qFormat/>
    <w:rsid w:val="00317AF6"/>
    <w:rPr>
      <w:b/>
      <w:bCs/>
      <w:i/>
      <w:iCs/>
      <w:color w:val="4F81BD" w:themeColor="accent1"/>
    </w:rPr>
  </w:style>
  <w:style w:type="character" w:styleId="aff0">
    <w:name w:val="Subtle Reference"/>
    <w:basedOn w:val="a0"/>
    <w:uiPriority w:val="31"/>
    <w:qFormat/>
    <w:rsid w:val="00317AF6"/>
    <w:rPr>
      <w:smallCaps/>
      <w:color w:val="C0504D" w:themeColor="accent2"/>
      <w:u w:val="single"/>
    </w:rPr>
  </w:style>
  <w:style w:type="character" w:styleId="aff1">
    <w:name w:val="Intense Reference"/>
    <w:basedOn w:val="a0"/>
    <w:uiPriority w:val="32"/>
    <w:qFormat/>
    <w:rsid w:val="00317AF6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0"/>
    <w:uiPriority w:val="33"/>
    <w:qFormat/>
    <w:rsid w:val="00317AF6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uiPriority w:val="9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317A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86EED"/>
    <w:pPr>
      <w:keepNext/>
      <w:ind w:firstLine="426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17A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317A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17AF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317AF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317AF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317AF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17AF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E7CF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3B6E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7F608F"/>
    <w:rPr>
      <w:rFonts w:cs="Times New Roman"/>
    </w:r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E7CF7"/>
    <w:rPr>
      <w:sz w:val="20"/>
      <w:szCs w:val="20"/>
    </w:rPr>
  </w:style>
  <w:style w:type="paragraph" w:styleId="31">
    <w:name w:val="Body Text Indent 3"/>
    <w:basedOn w:val="a"/>
    <w:link w:val="32"/>
    <w:rsid w:val="003B6E7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7CF7"/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character" w:customStyle="1" w:styleId="a7">
    <w:name w:val="Основной текст Знак"/>
    <w:basedOn w:val="a0"/>
    <w:link w:val="a6"/>
    <w:rsid w:val="005E7CF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31B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CF7"/>
    <w:rPr>
      <w:sz w:val="0"/>
      <w:szCs w:val="0"/>
    </w:rPr>
  </w:style>
  <w:style w:type="paragraph" w:styleId="23">
    <w:name w:val="Body Text Indent 2"/>
    <w:basedOn w:val="a"/>
    <w:link w:val="24"/>
    <w:rsid w:val="007A32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E7CF7"/>
    <w:rPr>
      <w:sz w:val="20"/>
      <w:szCs w:val="20"/>
    </w:rPr>
  </w:style>
  <w:style w:type="paragraph" w:styleId="aa">
    <w:name w:val="footer"/>
    <w:basedOn w:val="a"/>
    <w:link w:val="ab"/>
    <w:uiPriority w:val="99"/>
    <w:rsid w:val="006D70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7CF7"/>
    <w:rPr>
      <w:sz w:val="20"/>
      <w:szCs w:val="20"/>
    </w:rPr>
  </w:style>
  <w:style w:type="character" w:styleId="ac">
    <w:name w:val="page number"/>
    <w:basedOn w:val="a0"/>
    <w:rsid w:val="006D708E"/>
    <w:rPr>
      <w:rFonts w:cs="Times New Roman"/>
    </w:rPr>
  </w:style>
  <w:style w:type="paragraph" w:styleId="ad">
    <w:name w:val="List Paragraph"/>
    <w:basedOn w:val="a"/>
    <w:uiPriority w:val="34"/>
    <w:qFormat/>
    <w:rsid w:val="00024122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5224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746CC"/>
  </w:style>
  <w:style w:type="character" w:styleId="af">
    <w:name w:val="Hyperlink"/>
    <w:basedOn w:val="a0"/>
    <w:uiPriority w:val="99"/>
    <w:unhideWhenUsed/>
    <w:rsid w:val="005746CC"/>
    <w:rPr>
      <w:color w:val="0000FF"/>
      <w:u w:val="single"/>
    </w:rPr>
  </w:style>
  <w:style w:type="paragraph" w:customStyle="1" w:styleId="ConsPlusTitle">
    <w:name w:val="ConsPlusTitle"/>
    <w:rsid w:val="006A5C6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4B453F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17A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17AF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17A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17A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17AF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uiPriority w:val="9"/>
    <w:semiHidden/>
    <w:rsid w:val="00317A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0">
    <w:name w:val="Strong"/>
    <w:basedOn w:val="a0"/>
    <w:uiPriority w:val="22"/>
    <w:qFormat/>
    <w:locked/>
    <w:rsid w:val="00317AF6"/>
    <w:rPr>
      <w:b/>
      <w:bCs/>
    </w:rPr>
  </w:style>
  <w:style w:type="character" w:customStyle="1" w:styleId="11">
    <w:name w:val="Знак Знак1"/>
    <w:basedOn w:val="a0"/>
    <w:rsid w:val="00317AF6"/>
  </w:style>
  <w:style w:type="paragraph" w:styleId="af1">
    <w:name w:val="Title"/>
    <w:basedOn w:val="a"/>
    <w:link w:val="af2"/>
    <w:qFormat/>
    <w:locked/>
    <w:rsid w:val="00317AF6"/>
    <w:pPr>
      <w:jc w:val="center"/>
    </w:pPr>
    <w:rPr>
      <w:sz w:val="28"/>
    </w:rPr>
  </w:style>
  <w:style w:type="character" w:customStyle="1" w:styleId="af2">
    <w:name w:val="Название Знак"/>
    <w:basedOn w:val="a0"/>
    <w:link w:val="af1"/>
    <w:rsid w:val="00317AF6"/>
    <w:rPr>
      <w:sz w:val="28"/>
    </w:rPr>
  </w:style>
  <w:style w:type="character" w:styleId="HTML">
    <w:name w:val="HTML Typewriter"/>
    <w:basedOn w:val="a0"/>
    <w:uiPriority w:val="99"/>
    <w:unhideWhenUsed/>
    <w:rsid w:val="00317AF6"/>
    <w:rPr>
      <w:rFonts w:ascii="Courier New" w:eastAsia="Times New Roman" w:hAnsi="Courier New" w:cs="Courier New"/>
      <w:sz w:val="20"/>
      <w:szCs w:val="20"/>
    </w:rPr>
  </w:style>
  <w:style w:type="paragraph" w:customStyle="1" w:styleId="af3">
    <w:name w:val="Стиль"/>
    <w:rsid w:val="00317AF6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4">
    <w:name w:val="header"/>
    <w:basedOn w:val="a"/>
    <w:link w:val="af5"/>
    <w:uiPriority w:val="99"/>
    <w:rsid w:val="00317AF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317AF6"/>
  </w:style>
  <w:style w:type="paragraph" w:customStyle="1" w:styleId="ConsPlusNonformat">
    <w:name w:val="ConsPlusNonformat"/>
    <w:uiPriority w:val="99"/>
    <w:rsid w:val="00317AF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Document Map"/>
    <w:basedOn w:val="a"/>
    <w:link w:val="af7"/>
    <w:rsid w:val="00317AF6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rsid w:val="00317AF6"/>
    <w:rPr>
      <w:rFonts w:ascii="Tahoma" w:hAnsi="Tahoma" w:cs="Tahoma"/>
      <w:sz w:val="16"/>
      <w:szCs w:val="16"/>
    </w:rPr>
  </w:style>
  <w:style w:type="character" w:customStyle="1" w:styleId="12">
    <w:name w:val="Основной текст с отступом Знак1"/>
    <w:basedOn w:val="a0"/>
    <w:rsid w:val="00317AF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17AF6"/>
  </w:style>
  <w:style w:type="paragraph" w:customStyle="1" w:styleId="13">
    <w:name w:val="Знак1 Знак Знак Знак"/>
    <w:basedOn w:val="a"/>
    <w:rsid w:val="00317AF6"/>
    <w:rPr>
      <w:rFonts w:ascii="Verdana" w:hAnsi="Verdana" w:cs="Verdana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17AF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317AF6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17AF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317AF6"/>
    <w:rPr>
      <w:rFonts w:ascii="Arial" w:hAnsi="Arial" w:cs="Arial"/>
      <w:vanish/>
      <w:sz w:val="16"/>
      <w:szCs w:val="16"/>
    </w:rPr>
  </w:style>
  <w:style w:type="paragraph" w:styleId="af8">
    <w:name w:val="Subtitle"/>
    <w:basedOn w:val="a"/>
    <w:next w:val="a"/>
    <w:link w:val="af9"/>
    <w:uiPriority w:val="11"/>
    <w:qFormat/>
    <w:locked/>
    <w:rsid w:val="00317A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Подзаголовок Знак"/>
    <w:basedOn w:val="a0"/>
    <w:link w:val="af8"/>
    <w:uiPriority w:val="11"/>
    <w:rsid w:val="00317A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a">
    <w:name w:val="Emphasis"/>
    <w:basedOn w:val="a0"/>
    <w:uiPriority w:val="20"/>
    <w:qFormat/>
    <w:locked/>
    <w:rsid w:val="00317AF6"/>
    <w:rPr>
      <w:i/>
      <w:iCs/>
    </w:rPr>
  </w:style>
  <w:style w:type="paragraph" w:styleId="afb">
    <w:name w:val="No Spacing"/>
    <w:uiPriority w:val="1"/>
    <w:qFormat/>
    <w:rsid w:val="00317AF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317AF6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317AF6"/>
    <w:rPr>
      <w:i/>
      <w:iCs/>
      <w:color w:val="000000" w:themeColor="text1"/>
    </w:rPr>
  </w:style>
  <w:style w:type="paragraph" w:styleId="afc">
    <w:name w:val="Intense Quote"/>
    <w:basedOn w:val="a"/>
    <w:next w:val="a"/>
    <w:link w:val="afd"/>
    <w:uiPriority w:val="30"/>
    <w:qFormat/>
    <w:rsid w:val="00317A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317AF6"/>
    <w:rPr>
      <w:b/>
      <w:bCs/>
      <w:i/>
      <w:iCs/>
      <w:color w:val="4F81BD" w:themeColor="accent1"/>
    </w:rPr>
  </w:style>
  <w:style w:type="character" w:styleId="afe">
    <w:name w:val="Subtle Emphasis"/>
    <w:basedOn w:val="a0"/>
    <w:uiPriority w:val="19"/>
    <w:qFormat/>
    <w:rsid w:val="00317AF6"/>
    <w:rPr>
      <w:i/>
      <w:iCs/>
      <w:color w:val="808080" w:themeColor="text1" w:themeTint="7F"/>
    </w:rPr>
  </w:style>
  <w:style w:type="character" w:styleId="aff">
    <w:name w:val="Intense Emphasis"/>
    <w:basedOn w:val="a0"/>
    <w:uiPriority w:val="21"/>
    <w:qFormat/>
    <w:rsid w:val="00317AF6"/>
    <w:rPr>
      <w:b/>
      <w:bCs/>
      <w:i/>
      <w:iCs/>
      <w:color w:val="4F81BD" w:themeColor="accent1"/>
    </w:rPr>
  </w:style>
  <w:style w:type="character" w:styleId="aff0">
    <w:name w:val="Subtle Reference"/>
    <w:basedOn w:val="a0"/>
    <w:uiPriority w:val="31"/>
    <w:qFormat/>
    <w:rsid w:val="00317AF6"/>
    <w:rPr>
      <w:smallCaps/>
      <w:color w:val="C0504D" w:themeColor="accent2"/>
      <w:u w:val="single"/>
    </w:rPr>
  </w:style>
  <w:style w:type="character" w:styleId="aff1">
    <w:name w:val="Intense Reference"/>
    <w:basedOn w:val="a0"/>
    <w:uiPriority w:val="32"/>
    <w:qFormat/>
    <w:rsid w:val="00317AF6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0"/>
    <w:uiPriority w:val="33"/>
    <w:qFormat/>
    <w:rsid w:val="00317AF6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7C5B5-78BC-4D46-ABD0-33281AB9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5496</TotalTime>
  <Pages>5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Черногубова</cp:lastModifiedBy>
  <cp:revision>339</cp:revision>
  <cp:lastPrinted>2020-09-01T08:43:00Z</cp:lastPrinted>
  <dcterms:created xsi:type="dcterms:W3CDTF">2019-07-29T08:27:00Z</dcterms:created>
  <dcterms:modified xsi:type="dcterms:W3CDTF">2020-12-18T07:42:00Z</dcterms:modified>
</cp:coreProperties>
</file>